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F39" w:rsidRDefault="002C222E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62"/>
                <wp:lineTo x="21589" y="20862"/>
                <wp:lineTo x="2158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0E4F39" w:rsidRDefault="002C222E">
      <w:pPr>
        <w:pStyle w:val="a7"/>
      </w:pPr>
      <w:r>
        <w:rPr>
          <w:sz w:val="32"/>
        </w:rPr>
        <w:t xml:space="preserve">ОТДЕЛЕНИЯ ФОНДА ПЕНСИОННОГО </w:t>
      </w:r>
    </w:p>
    <w:p w:rsidR="000E4F39" w:rsidRDefault="002C222E">
      <w:pPr>
        <w:pStyle w:val="a7"/>
      </w:pPr>
      <w:r>
        <w:rPr>
          <w:sz w:val="32"/>
        </w:rPr>
        <w:t xml:space="preserve">И СОЦИАЛЬНОГО СТРАХОВАНИЯ </w:t>
      </w:r>
    </w:p>
    <w:p w:rsidR="000E4F39" w:rsidRDefault="002C222E">
      <w:pPr>
        <w:pStyle w:val="a7"/>
      </w:pPr>
      <w:r>
        <w:rPr>
          <w:sz w:val="32"/>
        </w:rPr>
        <w:t>РОССИЙСКОЙ ФЕДЕРАЦИИ</w:t>
      </w:r>
    </w:p>
    <w:p w:rsidR="000E4F39" w:rsidRDefault="002C222E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0E4F39" w:rsidRDefault="000E4F39">
      <w:pPr>
        <w:pStyle w:val="a7"/>
        <w:ind w:left="142"/>
        <w:outlineLvl w:val="0"/>
        <w:rPr>
          <w:sz w:val="32"/>
        </w:rPr>
      </w:pPr>
    </w:p>
    <w:p w:rsidR="000E4F39" w:rsidRDefault="002C222E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0E4F39" w:rsidRDefault="000E4F39">
      <w:pPr>
        <w:pStyle w:val="ab"/>
        <w:ind w:left="1620"/>
        <w:jc w:val="center"/>
        <w:rPr>
          <w:b/>
          <w:bCs/>
          <w:sz w:val="28"/>
        </w:rPr>
      </w:pPr>
    </w:p>
    <w:p w:rsidR="000E4F39" w:rsidRDefault="002C222E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98F979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" strokecolor="#009" strokeweight="1.59mm">
                <v:stroke joinstyle="miter"/>
              </v:line>
            </w:pict>
          </mc:Fallback>
        </mc:AlternateContent>
      </w:r>
    </w:p>
    <w:p w:rsidR="000E4F39" w:rsidRDefault="000E4F39">
      <w:pPr>
        <w:pStyle w:val="ab"/>
        <w:jc w:val="left"/>
        <w:rPr>
          <w:b/>
          <w:bCs/>
        </w:rPr>
      </w:pPr>
    </w:p>
    <w:p w:rsidR="000E4F39" w:rsidRDefault="002C222E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0E4F39" w:rsidRDefault="000E4F39">
      <w:pPr>
        <w:jc w:val="center"/>
        <w:rPr>
          <w:rFonts w:ascii="Times New Roman" w:hAnsi="Times New Roman"/>
          <w:b/>
          <w:bCs/>
          <w:sz w:val="6"/>
          <w:szCs w:val="6"/>
        </w:rPr>
      </w:pPr>
    </w:p>
    <w:p w:rsidR="000E4F39" w:rsidRDefault="002C222E">
      <w:pPr>
        <w:spacing w:after="86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Отделение СФР по Волгоградской области автоматически продлило </w:t>
      </w:r>
    </w:p>
    <w:p w:rsidR="000E4F39" w:rsidRDefault="002C222E">
      <w:pPr>
        <w:spacing w:after="86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ежегодные выплаты чернобыльцам</w:t>
      </w:r>
    </w:p>
    <w:p w:rsidR="000E4F39" w:rsidRDefault="002C222E">
      <w:pPr>
        <w:spacing w:after="6" w:line="36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Отделение СФР по Волгоградской области в </w:t>
      </w:r>
      <w:proofErr w:type="spellStart"/>
      <w:r>
        <w:rPr>
          <w:rFonts w:ascii="Times New Roman" w:hAnsi="Times New Roman" w:cs="Times New Roman"/>
          <w:sz w:val="26"/>
          <w:szCs w:val="26"/>
        </w:rPr>
        <w:t>беззаявительном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порядке и без предоставления дополнительных подт</w:t>
      </w:r>
      <w:r>
        <w:rPr>
          <w:rFonts w:ascii="Times New Roman" w:hAnsi="Times New Roman" w:cs="Times New Roman"/>
          <w:sz w:val="26"/>
          <w:szCs w:val="26"/>
        </w:rPr>
        <w:t xml:space="preserve">верждающих документов от граждан продлило выплаты 2 138 пострадавшим в чернобыльской катастрофе. </w:t>
      </w:r>
    </w:p>
    <w:p w:rsidR="000E4F39" w:rsidRDefault="002C222E">
      <w:pPr>
        <w:spacing w:after="6" w:line="36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Автоматически продлеваются ежегодные меры социальной поддержки для чернобыльцев и их семей, проживающих в Волгоградской области:</w:t>
      </w:r>
    </w:p>
    <w:p w:rsidR="000E4F39" w:rsidRDefault="002C222E">
      <w:pPr>
        <w:spacing w:after="6" w:line="36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компенсация за полученный </w:t>
      </w:r>
      <w:r>
        <w:rPr>
          <w:rFonts w:ascii="Times New Roman" w:hAnsi="Times New Roman" w:cs="Times New Roman"/>
          <w:sz w:val="26"/>
          <w:szCs w:val="26"/>
        </w:rPr>
        <w:t>вред здоровью,</w:t>
      </w:r>
    </w:p>
    <w:p w:rsidR="000E4F39" w:rsidRDefault="002C222E">
      <w:pPr>
        <w:spacing w:after="6" w:line="36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компенсация на оздоровление,</w:t>
      </w:r>
    </w:p>
    <w:p w:rsidR="000E4F39" w:rsidRDefault="002C222E">
      <w:pPr>
        <w:spacing w:after="6" w:line="36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компенсация семьям по потере кормильца.</w:t>
      </w:r>
    </w:p>
    <w:p w:rsidR="000E4F39" w:rsidRDefault="002C222E">
      <w:pPr>
        <w:spacing w:after="6" w:line="360" w:lineRule="auto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2022 году с переходом этих выплат из органов социальной защиты населения в Социальный фонд получение мер поддержки стало проще и удобнее. При определении права на вып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латы Отделение СФР по Волгоградской области применяет принципы социального казначейства, основываясь на собственных данных и сведениях, которые поступают из сторонних ведомств. Это помогает снимать с людей обязанность по сбору документов и упрощает получен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ие средств, а также сократить сроки назначения социальных мер.</w:t>
      </w:r>
    </w:p>
    <w:p w:rsidR="000E4F39" w:rsidRDefault="002C222E">
      <w:pPr>
        <w:spacing w:after="6" w:line="360" w:lineRule="auto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Напоминаем, пострадавшие от радиационных аварий и техногенных катастроф ежемесячно получают:</w:t>
      </w:r>
    </w:p>
    <w:p w:rsidR="000E4F39" w:rsidRDefault="002C222E">
      <w:pPr>
        <w:spacing w:after="6" w:line="360" w:lineRule="auto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денежную выплату (ЕДВ) и набор социальных услуг (НСУ), включающий лекарства, путёвку в санаторий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проезд на электричках;</w:t>
      </w:r>
    </w:p>
    <w:p w:rsidR="000E4F39" w:rsidRDefault="002C222E">
      <w:pPr>
        <w:spacing w:after="6" w:line="360" w:lineRule="auto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компенсации на продукты;</w:t>
      </w:r>
    </w:p>
    <w:p w:rsidR="000E4F39" w:rsidRDefault="002C222E">
      <w:pPr>
        <w:spacing w:after="6" w:line="360" w:lineRule="auto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компенсации на школьное питание детей;</w:t>
      </w:r>
    </w:p>
    <w:p w:rsidR="000E4F39" w:rsidRDefault="002C222E">
      <w:pPr>
        <w:spacing w:after="6" w:line="360" w:lineRule="auto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компенсации на проживание в зонах радиоактивного загрязнения и т.д.</w:t>
      </w:r>
    </w:p>
    <w:p w:rsidR="000E4F39" w:rsidRDefault="000E4F39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E4F39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F39"/>
    <w:rsid w:val="000E4F39"/>
    <w:rsid w:val="002C2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4F5F7D-24C9-4EF5-8C36-118093B4D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7"/>
    <w:qFormat/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styleId="af">
    <w:name w:val="Subtitle"/>
    <w:basedOn w:val="a"/>
    <w:qFormat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2025-04-30T03:44:00Z</dcterms:created>
  <dcterms:modified xsi:type="dcterms:W3CDTF">2025-04-30T03:44:00Z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