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6D" w:rsidRDefault="00A16CC8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6"/>
                <wp:lineTo x="21584" y="20856"/>
                <wp:lineTo x="21584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C16B6D" w:rsidRDefault="00A16CC8">
      <w:pPr>
        <w:pStyle w:val="a9"/>
      </w:pPr>
      <w:r>
        <w:rPr>
          <w:sz w:val="32"/>
        </w:rPr>
        <w:t xml:space="preserve">ОТДЕЛЕНИЯ ФОНДА ПЕНСИОННОГО </w:t>
      </w:r>
    </w:p>
    <w:p w:rsidR="00C16B6D" w:rsidRDefault="00A16CC8">
      <w:pPr>
        <w:pStyle w:val="a9"/>
      </w:pPr>
      <w:r>
        <w:rPr>
          <w:sz w:val="32"/>
        </w:rPr>
        <w:t xml:space="preserve">И СОЦИАЛЬНОГО СТРАХОВАНИЯ </w:t>
      </w:r>
    </w:p>
    <w:p w:rsidR="00C16B6D" w:rsidRDefault="00A16CC8">
      <w:pPr>
        <w:pStyle w:val="a9"/>
      </w:pPr>
      <w:r>
        <w:rPr>
          <w:sz w:val="32"/>
        </w:rPr>
        <w:t>РОССИЙСКОЙ ФЕДЕРАЦИИ</w:t>
      </w:r>
    </w:p>
    <w:p w:rsidR="00C16B6D" w:rsidRDefault="00A16CC8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C16B6D" w:rsidRDefault="00C16B6D">
      <w:pPr>
        <w:pStyle w:val="a9"/>
        <w:ind w:left="142"/>
        <w:outlineLvl w:val="0"/>
        <w:rPr>
          <w:sz w:val="32"/>
        </w:rPr>
      </w:pPr>
    </w:p>
    <w:p w:rsidR="00C16B6D" w:rsidRDefault="00A16CC8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C16B6D" w:rsidRDefault="00C16B6D">
      <w:pPr>
        <w:pStyle w:val="ad"/>
        <w:ind w:left="1620"/>
        <w:jc w:val="center"/>
        <w:rPr>
          <w:b/>
          <w:bCs/>
          <w:sz w:val="28"/>
        </w:rPr>
      </w:pPr>
    </w:p>
    <w:p w:rsidR="00C16B6D" w:rsidRDefault="00A16CC8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F1B2D9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C16B6D" w:rsidRDefault="00C16B6D">
      <w:pPr>
        <w:pStyle w:val="ad"/>
        <w:jc w:val="left"/>
        <w:rPr>
          <w:b/>
          <w:bCs/>
        </w:rPr>
      </w:pPr>
    </w:p>
    <w:p w:rsidR="00C16B6D" w:rsidRDefault="00A16CC8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C16B6D" w:rsidRDefault="00C16B6D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C16B6D" w:rsidRDefault="00A16CC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Отделение СФР по Волгоградской области перечислит досрочно пособия и пенсии жителям региона в преддверии новогодних праздников</w:t>
      </w:r>
    </w:p>
    <w:p w:rsidR="00C16B6D" w:rsidRDefault="00A16CC8">
      <w:pPr>
        <w:spacing w:after="86" w:line="240" w:lineRule="auto"/>
        <w:jc w:val="both"/>
      </w:pPr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 xml:space="preserve">В связи с предстоящими новогодними праздниками большинство </w:t>
      </w:r>
      <w:proofErr w:type="spellStart"/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>волгоградцев</w:t>
      </w:r>
      <w:proofErr w:type="spellEnd"/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 xml:space="preserve"> </w:t>
      </w:r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>получат пособия и пенсии досрочно. Предпраздничная выплата коснется всех, кому денежные средства перечисляют через банк. Почтовые отделения доставят выплаты по обычному графику.</w:t>
      </w:r>
    </w:p>
    <w:p w:rsidR="00C16B6D" w:rsidRDefault="00A16CC8">
      <w:pPr>
        <w:spacing w:after="86" w:line="240" w:lineRule="auto"/>
        <w:jc w:val="both"/>
      </w:pPr>
      <w:r>
        <w:rPr>
          <w:rStyle w:val="a7"/>
          <w:rFonts w:ascii="Times New Roman" w:hAnsi="Times New Roman"/>
          <w:sz w:val="26"/>
          <w:szCs w:val="26"/>
        </w:rPr>
        <w:t>Детские пособия</w:t>
      </w:r>
    </w:p>
    <w:p w:rsidR="00C16B6D" w:rsidRDefault="00A16CC8">
      <w:pPr>
        <w:spacing w:after="86" w:line="240" w:lineRule="auto"/>
        <w:jc w:val="both"/>
      </w:pPr>
      <w:r>
        <w:rPr>
          <w:rFonts w:ascii="Times New Roman" w:hAnsi="Times New Roman"/>
          <w:sz w:val="26"/>
          <w:szCs w:val="26"/>
        </w:rPr>
        <w:t xml:space="preserve">25 декабря, досрочно Отделение СФР по Волгоградской области </w:t>
      </w:r>
      <w:r>
        <w:rPr>
          <w:rFonts w:ascii="Times New Roman" w:hAnsi="Times New Roman"/>
          <w:sz w:val="26"/>
          <w:szCs w:val="26"/>
        </w:rPr>
        <w:t>осуществит выплату следующих детских пособий:</w:t>
      </w:r>
    </w:p>
    <w:p w:rsidR="00C16B6D" w:rsidRDefault="00A16CC8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единое пособие на детей до 17 лет и беременным женщинам;</w:t>
      </w:r>
    </w:p>
    <w:p w:rsidR="00C16B6D" w:rsidRDefault="00A16CC8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пособие по уходу за ребёнком до 1,5 лет работающим и неработающим родителям;</w:t>
      </w:r>
    </w:p>
    <w:p w:rsidR="00C16B6D" w:rsidRDefault="00A16CC8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выплата в связи с рождением (усыновлением) первого ребёнка до 3 лет;</w:t>
      </w:r>
    </w:p>
    <w:p w:rsidR="00C16B6D" w:rsidRDefault="00A16CC8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ежемесячные выплаты на ребёнка военнослужащего по линии СФР.</w:t>
      </w:r>
    </w:p>
    <w:p w:rsidR="00C16B6D" w:rsidRDefault="00A16CC8">
      <w:pPr>
        <w:spacing w:after="86" w:line="240" w:lineRule="auto"/>
        <w:jc w:val="both"/>
      </w:pPr>
      <w:r>
        <w:rPr>
          <w:rStyle w:val="a7"/>
          <w:rFonts w:ascii="Times New Roman" w:hAnsi="Times New Roman"/>
          <w:sz w:val="26"/>
          <w:szCs w:val="26"/>
        </w:rPr>
        <w:t xml:space="preserve">26 декабря </w:t>
      </w:r>
      <w:r>
        <w:rPr>
          <w:rFonts w:ascii="Times New Roman" w:hAnsi="Times New Roman"/>
          <w:sz w:val="26"/>
          <w:szCs w:val="26"/>
        </w:rPr>
        <w:t xml:space="preserve">Отделение </w:t>
      </w:r>
      <w:proofErr w:type="spellStart"/>
      <w:r>
        <w:rPr>
          <w:rFonts w:ascii="Times New Roman" w:hAnsi="Times New Roman"/>
          <w:sz w:val="26"/>
          <w:szCs w:val="26"/>
        </w:rPr>
        <w:t>Соцфонда</w:t>
      </w:r>
      <w:proofErr w:type="spellEnd"/>
      <w:r>
        <w:rPr>
          <w:rFonts w:ascii="Times New Roman" w:hAnsi="Times New Roman"/>
          <w:sz w:val="26"/>
          <w:szCs w:val="26"/>
        </w:rPr>
        <w:t xml:space="preserve"> перечислит ежемесячные выплаты из средств материнского капитала.</w:t>
      </w:r>
    </w:p>
    <w:p w:rsidR="00C16B6D" w:rsidRDefault="00A16CC8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Пособия выплачиваются в текущем месяце за предыдущий, а зачисления на банковские счета производятся</w:t>
      </w:r>
      <w:r>
        <w:rPr>
          <w:rFonts w:ascii="Times New Roman" w:hAnsi="Times New Roman"/>
          <w:sz w:val="26"/>
          <w:szCs w:val="26"/>
        </w:rPr>
        <w:t xml:space="preserve"> в течение всего дня.</w:t>
      </w:r>
    </w:p>
    <w:p w:rsidR="00C16B6D" w:rsidRDefault="00A16CC8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доставки выплат через Почту России необходимо уточнять в конкретном почтовом отделении.</w:t>
      </w:r>
    </w:p>
    <w:p w:rsidR="00C16B6D" w:rsidRDefault="00A16CC8">
      <w:pPr>
        <w:spacing w:after="86" w:line="240" w:lineRule="auto"/>
        <w:jc w:val="both"/>
      </w:pPr>
      <w:r>
        <w:rPr>
          <w:rStyle w:val="a7"/>
          <w:rFonts w:ascii="Times New Roman" w:hAnsi="Times New Roman"/>
          <w:sz w:val="26"/>
          <w:szCs w:val="26"/>
        </w:rPr>
        <w:t>Пенсии</w:t>
      </w:r>
    </w:p>
    <w:p w:rsidR="00C16B6D" w:rsidRDefault="00A16CC8">
      <w:pPr>
        <w:spacing w:after="86" w:line="240" w:lineRule="auto"/>
        <w:jc w:val="both"/>
      </w:pPr>
      <w:r>
        <w:rPr>
          <w:rFonts w:ascii="Times New Roman" w:hAnsi="Times New Roman"/>
          <w:sz w:val="26"/>
          <w:szCs w:val="26"/>
        </w:rPr>
        <w:t xml:space="preserve">Пенсионерам Волгоградской области пенсии за январь 2026 года будут перечислены на банковские карты </w:t>
      </w:r>
      <w:r>
        <w:rPr>
          <w:rStyle w:val="a7"/>
          <w:rFonts w:ascii="Times New Roman" w:hAnsi="Times New Roman"/>
          <w:sz w:val="26"/>
          <w:szCs w:val="26"/>
        </w:rPr>
        <w:t>до 29 декабря</w:t>
      </w:r>
      <w:r>
        <w:rPr>
          <w:rFonts w:ascii="Times New Roman" w:hAnsi="Times New Roman"/>
          <w:sz w:val="26"/>
          <w:szCs w:val="26"/>
        </w:rPr>
        <w:t xml:space="preserve">. Выплаты получат те, </w:t>
      </w:r>
      <w:r>
        <w:rPr>
          <w:rFonts w:ascii="Times New Roman" w:hAnsi="Times New Roman"/>
          <w:sz w:val="26"/>
          <w:szCs w:val="26"/>
        </w:rPr>
        <w:t>кому пенсия обычно приходит с 1 по 11 число.</w:t>
      </w:r>
    </w:p>
    <w:p w:rsidR="00C16B6D" w:rsidRDefault="00A16CC8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Досрочная выплата затронет все виды пенсии, включая страховые и социальные, накопительные, пенсии по старости и по инвалидности. Если вместе с пенсией приходят прочие выплаты Отделения СФР по Волгоградской облас</w:t>
      </w:r>
      <w:r>
        <w:rPr>
          <w:rFonts w:ascii="Times New Roman" w:hAnsi="Times New Roman"/>
          <w:sz w:val="26"/>
          <w:szCs w:val="26"/>
        </w:rPr>
        <w:t>ти, они также будут досрочно перечислены на счёт. Средства придут автоматически, пенсионерам не нужно никуда обращаться.</w:t>
      </w:r>
    </w:p>
    <w:p w:rsidR="00C16B6D" w:rsidRDefault="00A16CC8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Пенсионеры, которым выплаты доставляет «Почта России», получат деньги за январь 2026 года в привычные для себя даты. Уточнить информаци</w:t>
      </w:r>
      <w:r>
        <w:rPr>
          <w:rFonts w:ascii="Times New Roman" w:hAnsi="Times New Roman"/>
          <w:sz w:val="26"/>
          <w:szCs w:val="26"/>
        </w:rPr>
        <w:t>ю о доставке пенсий в связи с новогодними праздниками можно в банках и отделениях «Почты России».</w:t>
      </w:r>
    </w:p>
    <w:p w:rsidR="00C16B6D" w:rsidRDefault="00C16B6D">
      <w:pPr>
        <w:spacing w:after="86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sectPr w:rsidR="00C16B6D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6D"/>
    <w:rsid w:val="00A16CC8"/>
    <w:rsid w:val="00C1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FF579-DCD3-43AC-8E20-33F2661E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Strong"/>
    <w:qFormat/>
    <w:rPr>
      <w:b/>
      <w:b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2025-12-28T13:56:00Z</dcterms:created>
  <dcterms:modified xsi:type="dcterms:W3CDTF">2025-12-28T13:56:00Z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