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B461C" w:rsidRPr="002D6996" w:rsidRDefault="004526B9" w:rsidP="002D6996">
      <w:pPr>
        <w:pStyle w:val="ad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2D6996">
        <w:rPr>
          <w:b/>
          <w:color w:val="000000"/>
          <w:sz w:val="28"/>
          <w:szCs w:val="28"/>
        </w:rPr>
        <w:t xml:space="preserve"> </w:t>
      </w:r>
      <w:r w:rsidR="001B461C" w:rsidRPr="002D6996">
        <w:rPr>
          <w:b/>
          <w:color w:val="000000"/>
          <w:sz w:val="28"/>
          <w:szCs w:val="28"/>
        </w:rPr>
        <w:t>«</w:t>
      </w:r>
      <w:r w:rsidR="00776655">
        <w:rPr>
          <w:rFonts w:ascii="Times New Roman" w:hAnsi="Times New Roman"/>
          <w:b/>
          <w:color w:val="333333"/>
          <w:sz w:val="28"/>
          <w:szCs w:val="28"/>
        </w:rPr>
        <w:t>Вопросы п</w:t>
      </w:r>
      <w:r w:rsidR="007B61FC" w:rsidRPr="007B61FC">
        <w:rPr>
          <w:rFonts w:ascii="Times New Roman" w:hAnsi="Times New Roman"/>
          <w:b/>
          <w:color w:val="333333"/>
          <w:sz w:val="28"/>
          <w:szCs w:val="28"/>
        </w:rPr>
        <w:t>ротиводействи</w:t>
      </w:r>
      <w:r w:rsidR="00776655">
        <w:rPr>
          <w:rFonts w:ascii="Times New Roman" w:hAnsi="Times New Roman"/>
          <w:b/>
          <w:color w:val="333333"/>
          <w:sz w:val="28"/>
          <w:szCs w:val="28"/>
        </w:rPr>
        <w:t>я</w:t>
      </w:r>
      <w:r w:rsidR="007B61FC" w:rsidRPr="007B61FC">
        <w:rPr>
          <w:rFonts w:ascii="Times New Roman" w:hAnsi="Times New Roman"/>
          <w:b/>
          <w:color w:val="333333"/>
          <w:sz w:val="28"/>
          <w:szCs w:val="28"/>
        </w:rPr>
        <w:t xml:space="preserve"> коррупции</w:t>
      </w:r>
      <w:r w:rsidR="001B461C" w:rsidRPr="002D6996">
        <w:rPr>
          <w:b/>
          <w:color w:val="000000"/>
          <w:sz w:val="28"/>
          <w:szCs w:val="28"/>
        </w:rPr>
        <w:t>»</w:t>
      </w:r>
    </w:p>
    <w:p w:rsidR="001B461C" w:rsidRDefault="001B461C" w:rsidP="002D6996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AB5242" w:rsidRDefault="00AB5242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Ежегодно 9 декабря отмечается </w:t>
      </w:r>
      <w:r w:rsidRPr="00AB5242">
        <w:rPr>
          <w:rFonts w:ascii="Times New Roman" w:hAnsi="Times New Roman"/>
          <w:color w:val="333333"/>
          <w:sz w:val="28"/>
          <w:szCs w:val="28"/>
        </w:rPr>
        <w:t>Международн</w:t>
      </w:r>
      <w:r>
        <w:rPr>
          <w:rFonts w:ascii="Times New Roman" w:hAnsi="Times New Roman"/>
          <w:color w:val="333333"/>
          <w:sz w:val="28"/>
          <w:szCs w:val="28"/>
        </w:rPr>
        <w:t>ый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д</w:t>
      </w:r>
      <w:r>
        <w:rPr>
          <w:rFonts w:ascii="Times New Roman" w:hAnsi="Times New Roman"/>
          <w:color w:val="333333"/>
          <w:sz w:val="28"/>
          <w:szCs w:val="28"/>
        </w:rPr>
        <w:t>е</w:t>
      </w:r>
      <w:r w:rsidRPr="00AB5242">
        <w:rPr>
          <w:rFonts w:ascii="Times New Roman" w:hAnsi="Times New Roman"/>
          <w:color w:val="333333"/>
          <w:sz w:val="28"/>
          <w:szCs w:val="28"/>
        </w:rPr>
        <w:t>н</w:t>
      </w:r>
      <w:r>
        <w:rPr>
          <w:rFonts w:ascii="Times New Roman" w:hAnsi="Times New Roman"/>
          <w:color w:val="333333"/>
          <w:sz w:val="28"/>
          <w:szCs w:val="28"/>
        </w:rPr>
        <w:t>ь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борьбы с коррупцией</w:t>
      </w:r>
      <w:r>
        <w:rPr>
          <w:rFonts w:ascii="Times New Roman" w:hAnsi="Times New Roman"/>
          <w:color w:val="333333"/>
          <w:sz w:val="28"/>
          <w:szCs w:val="28"/>
        </w:rPr>
        <w:t xml:space="preserve">, учрежденный </w:t>
      </w:r>
      <w:r w:rsidRPr="00AB5242">
        <w:rPr>
          <w:rFonts w:ascii="Times New Roman" w:hAnsi="Times New Roman"/>
          <w:color w:val="333333"/>
          <w:sz w:val="28"/>
          <w:szCs w:val="28"/>
        </w:rPr>
        <w:t>Генеральной Ассамбле</w:t>
      </w:r>
      <w:r>
        <w:rPr>
          <w:rFonts w:ascii="Times New Roman" w:hAnsi="Times New Roman"/>
          <w:color w:val="333333"/>
          <w:sz w:val="28"/>
          <w:szCs w:val="28"/>
        </w:rPr>
        <w:t>ей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ООН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AB5242" w:rsidRDefault="00AB5242" w:rsidP="00047BD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З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начимость проблем профилактики коррупции и формирования антикоррупционной установки личности обусловлена положениями российских законодательных и иных нормативных правовых актов. 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 xml:space="preserve">Согласно п. 1 ст. 1 Федерального закона от 25.12.2008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 "О противодействии коррупции" (далее - Закон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273-ФЗ) под коррупцией следует понимать злоупотребление служебным положением, дачу или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перечисленных деяний от имени или в интересах юридического лица.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>В свою очередь, противодействие коррупции состоит в деятельности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>- по предупреждению коррупции, в том числе по выявлению и последующему устранению причин коррупции (профилактика коррупции);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>- по выявлению, предупреждению, пресечению, раскрытию и расследованию коррупционных правонарушений (борьба с коррупцией);</w:t>
      </w:r>
    </w:p>
    <w:p w:rsidR="00AB5242" w:rsidRPr="00AB5242" w:rsidRDefault="00AB5242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AB5242">
        <w:rPr>
          <w:rFonts w:ascii="Times New Roman" w:hAnsi="Times New Roman"/>
          <w:color w:val="333333"/>
          <w:sz w:val="28"/>
          <w:szCs w:val="28"/>
        </w:rPr>
        <w:t xml:space="preserve">- по минимизации и (или) ликвидации последствий коррупционных правонарушений (п. 2 ст. 1 Закона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273-ФЗ).</w:t>
      </w:r>
    </w:p>
    <w:p w:rsidR="00D57454" w:rsidRDefault="00D57454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ст. 1, 3, 6, 13.3 </w:t>
      </w:r>
      <w:r>
        <w:rPr>
          <w:rFonts w:ascii="Times New Roman" w:hAnsi="Times New Roman"/>
          <w:color w:val="333333"/>
          <w:sz w:val="28"/>
          <w:szCs w:val="28"/>
        </w:rPr>
        <w:t>Закона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AB5242">
        <w:rPr>
          <w:rFonts w:ascii="Times New Roman" w:hAnsi="Times New Roman"/>
          <w:color w:val="333333"/>
          <w:sz w:val="28"/>
          <w:szCs w:val="28"/>
        </w:rPr>
        <w:t xml:space="preserve"> 273-ФЗ закреплено, что основополагающим направлением профилактики коррупции является формирование в обществе нетерпимости к коррупционному поведению, при этом основными принципами остаются приоритетность профилактических мер и их комплексность, предполагающая меры политического, организационно-воспитательного, информационно-просветительского, социально-экономического, правового и иного характера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AB5242" w:rsidRDefault="00D57454" w:rsidP="00AB5242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Э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>ффективное предупреждение (профилактика) коррупции возможно лишь при условии обеспечения надлежащего мониторинга потенциально коррупциогенных сфер общественной и государственной деятельности, то есть своевременного выявления коррупционных рисков, на что, в частности, ориентирует Национальный план противодействия коррупции на 2021 - 2024 годы, утв</w:t>
      </w:r>
      <w:r>
        <w:rPr>
          <w:rFonts w:ascii="Times New Roman" w:hAnsi="Times New Roman"/>
          <w:color w:val="333333"/>
          <w:sz w:val="28"/>
          <w:szCs w:val="28"/>
        </w:rPr>
        <w:t>ержденный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 xml:space="preserve"> Указом Президента Р</w:t>
      </w:r>
      <w:r>
        <w:rPr>
          <w:rFonts w:ascii="Times New Roman" w:hAnsi="Times New Roman"/>
          <w:color w:val="333333"/>
          <w:sz w:val="28"/>
          <w:szCs w:val="28"/>
        </w:rPr>
        <w:t xml:space="preserve">оссийской 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>Ф</w:t>
      </w:r>
      <w:r>
        <w:rPr>
          <w:rFonts w:ascii="Times New Roman" w:hAnsi="Times New Roman"/>
          <w:color w:val="333333"/>
          <w:sz w:val="28"/>
          <w:szCs w:val="28"/>
        </w:rPr>
        <w:t>едерации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 xml:space="preserve"> от 16.08.2021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="00AB5242" w:rsidRPr="00AB5242">
        <w:rPr>
          <w:rFonts w:ascii="Times New Roman" w:hAnsi="Times New Roman"/>
          <w:color w:val="333333"/>
          <w:sz w:val="28"/>
          <w:szCs w:val="28"/>
        </w:rPr>
        <w:t xml:space="preserve"> 478.</w:t>
      </w:r>
    </w:p>
    <w:p w:rsidR="00AB5242" w:rsidRDefault="00D57454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D57454">
        <w:rPr>
          <w:rFonts w:ascii="Times New Roman" w:hAnsi="Times New Roman"/>
          <w:color w:val="333333"/>
          <w:sz w:val="28"/>
          <w:szCs w:val="28"/>
        </w:rPr>
        <w:t>Приказ</w:t>
      </w:r>
      <w:r>
        <w:rPr>
          <w:rFonts w:ascii="Times New Roman" w:hAnsi="Times New Roman"/>
          <w:color w:val="333333"/>
          <w:sz w:val="28"/>
          <w:szCs w:val="28"/>
        </w:rPr>
        <w:t>ом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Ген</w:t>
      </w:r>
      <w:r>
        <w:rPr>
          <w:rFonts w:ascii="Times New Roman" w:hAnsi="Times New Roman"/>
          <w:color w:val="333333"/>
          <w:sz w:val="28"/>
          <w:szCs w:val="28"/>
        </w:rPr>
        <w:t xml:space="preserve">еральной 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прокуратуры России от 10.10.2022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581</w:t>
      </w:r>
      <w:r>
        <w:rPr>
          <w:rFonts w:ascii="Times New Roman" w:hAnsi="Times New Roman"/>
          <w:color w:val="333333"/>
          <w:sz w:val="28"/>
          <w:szCs w:val="28"/>
        </w:rPr>
        <w:t xml:space="preserve"> на органы прокуратуры возложено </w:t>
      </w:r>
      <w:r w:rsidRPr="00D57454">
        <w:rPr>
          <w:rFonts w:ascii="Times New Roman" w:hAnsi="Times New Roman"/>
          <w:color w:val="333333"/>
          <w:sz w:val="28"/>
          <w:szCs w:val="28"/>
        </w:rPr>
        <w:t>осуществлени</w:t>
      </w:r>
      <w:r>
        <w:rPr>
          <w:rFonts w:ascii="Times New Roman" w:hAnsi="Times New Roman"/>
          <w:color w:val="333333"/>
          <w:sz w:val="28"/>
          <w:szCs w:val="28"/>
        </w:rPr>
        <w:t>е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прокурорского надзора в сфере противодействия коррупции</w:t>
      </w:r>
      <w:r>
        <w:rPr>
          <w:rFonts w:ascii="Times New Roman" w:hAnsi="Times New Roman"/>
          <w:color w:val="333333"/>
          <w:sz w:val="28"/>
          <w:szCs w:val="28"/>
        </w:rPr>
        <w:t>, указанное направление деятельности является одним из наиболее приоритетных.</w:t>
      </w:r>
    </w:p>
    <w:p w:rsidR="00D57454" w:rsidRDefault="00D57454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 xml:space="preserve">На прокуроров возложены обязанности принимать </w:t>
      </w:r>
      <w:r w:rsidRPr="00D57454">
        <w:rPr>
          <w:rFonts w:ascii="Times New Roman" w:hAnsi="Times New Roman"/>
          <w:color w:val="333333"/>
          <w:sz w:val="28"/>
          <w:szCs w:val="28"/>
        </w:rPr>
        <w:t>исчерпывающие меры по выявлению и пресечению фактов злоупотребления служебными (должностными) полномочиями с целью получения выгоды имущественного характера, дачи и получения взяток, коммерческого подкупа, иных коррупционных правонарушений, совершаемых государственными и муниципальными служащими, лицами, замещающими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муниципальные должности, руководителями коммерческих или иных организаций.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D57454">
        <w:rPr>
          <w:rFonts w:ascii="Times New Roman" w:hAnsi="Times New Roman"/>
          <w:color w:val="333333"/>
          <w:sz w:val="28"/>
          <w:szCs w:val="28"/>
        </w:rPr>
        <w:t>Особое внимание уделя</w:t>
      </w:r>
      <w:r>
        <w:rPr>
          <w:rFonts w:ascii="Times New Roman" w:hAnsi="Times New Roman"/>
          <w:color w:val="333333"/>
          <w:sz w:val="28"/>
          <w:szCs w:val="28"/>
        </w:rPr>
        <w:t>ется</w:t>
      </w:r>
      <w:r w:rsidRPr="00D57454">
        <w:rPr>
          <w:rFonts w:ascii="Times New Roman" w:hAnsi="Times New Roman"/>
          <w:color w:val="333333"/>
          <w:sz w:val="28"/>
          <w:szCs w:val="28"/>
        </w:rPr>
        <w:t xml:space="preserve"> бюджетной сфере, реализации национальных проектов, сфере закупок товаров, работ, услуг для обеспечения государственных и муниципальных нужд, закупок товаров, работ, услуг отдельными видами юридических лиц, проведению торгов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D57454" w:rsidRDefault="00D57454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В истекшем периоде 2024 года прокуратурой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района при осуществлении надзора в сфере противодействия коррупции выявлено </w:t>
      </w:r>
      <w:r w:rsidR="00776655">
        <w:rPr>
          <w:rFonts w:ascii="Times New Roman" w:hAnsi="Times New Roman"/>
          <w:color w:val="333333"/>
          <w:sz w:val="28"/>
          <w:szCs w:val="28"/>
        </w:rPr>
        <w:t>свыше 50 нарушений законности, что послужило основанием для опротестования 13 противоречащих законодательству муниципальных нормативных правовых актов, предъявления 8 исковых заявлений, внесения 22 представлений об устранении нарушений, по результатам рассмотрения которых 19 должностных лиц привлечены к дисциплинарной ответственности.</w:t>
      </w:r>
    </w:p>
    <w:p w:rsidR="00776655" w:rsidRDefault="00776655" w:rsidP="00D57454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По всем фактам коррупции </w:t>
      </w:r>
      <w:r w:rsidRPr="00776655">
        <w:rPr>
          <w:rFonts w:ascii="Times New Roman" w:hAnsi="Times New Roman"/>
          <w:color w:val="333333"/>
          <w:sz w:val="28"/>
          <w:szCs w:val="28"/>
        </w:rPr>
        <w:t xml:space="preserve">жители населенных пунктов района вправе </w:t>
      </w:r>
      <w:r>
        <w:rPr>
          <w:rFonts w:ascii="Times New Roman" w:hAnsi="Times New Roman"/>
          <w:color w:val="333333"/>
          <w:sz w:val="28"/>
          <w:szCs w:val="28"/>
        </w:rPr>
        <w:t>сообщить</w:t>
      </w:r>
      <w:r w:rsidRPr="00776655">
        <w:rPr>
          <w:rFonts w:ascii="Times New Roman" w:hAnsi="Times New Roman"/>
          <w:color w:val="333333"/>
          <w:sz w:val="28"/>
          <w:szCs w:val="28"/>
        </w:rPr>
        <w:t xml:space="preserve"> в прокуратуру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Иловлинского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 района Волгоградской области по адресу: ул.</w:t>
      </w:r>
      <w:r w:rsidR="004526B9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776655">
        <w:rPr>
          <w:rFonts w:ascii="Times New Roman" w:hAnsi="Times New Roman"/>
          <w:color w:val="333333"/>
          <w:sz w:val="28"/>
          <w:szCs w:val="28"/>
        </w:rPr>
        <w:t>Кирова, д.50, р.</w:t>
      </w:r>
      <w:r w:rsidR="004526B9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776655">
        <w:rPr>
          <w:rFonts w:ascii="Times New Roman" w:hAnsi="Times New Roman"/>
          <w:color w:val="333333"/>
          <w:sz w:val="28"/>
          <w:szCs w:val="28"/>
        </w:rPr>
        <w:t>п.</w:t>
      </w:r>
      <w:r w:rsidR="004526B9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Иловля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, </w:t>
      </w:r>
      <w:proofErr w:type="spellStart"/>
      <w:r w:rsidRPr="00776655">
        <w:rPr>
          <w:rFonts w:ascii="Times New Roman" w:hAnsi="Times New Roman"/>
          <w:color w:val="333333"/>
          <w:sz w:val="28"/>
          <w:szCs w:val="28"/>
        </w:rPr>
        <w:t>Иловлинский</w:t>
      </w:r>
      <w:proofErr w:type="spellEnd"/>
      <w:r w:rsidRPr="00776655">
        <w:rPr>
          <w:rFonts w:ascii="Times New Roman" w:hAnsi="Times New Roman"/>
          <w:color w:val="333333"/>
          <w:sz w:val="28"/>
          <w:szCs w:val="28"/>
        </w:rPr>
        <w:t xml:space="preserve"> район, Волгоградская область или посредством Интернет-ресурсов «Портал предоставления государственных и муниципальных услуг», «Единый портал прокуратуры Российской Федерации» https://epp.genproc.gov.ru.</w:t>
      </w:r>
    </w:p>
    <w:p w:rsidR="00D57454" w:rsidRPr="006E74BE" w:rsidRDefault="00D57454" w:rsidP="00D57454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B61FC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7B61F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1B461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8"/>
      <w:headerReference w:type="first" r:id="rId9"/>
      <w:footerReference w:type="first" r:id="rId10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D08" w:rsidRDefault="00357D08" w:rsidP="007212FD">
      <w:pPr>
        <w:spacing w:after="0" w:line="240" w:lineRule="auto"/>
      </w:pPr>
      <w:r>
        <w:separator/>
      </w:r>
    </w:p>
  </w:endnote>
  <w:endnote w:type="continuationSeparator" w:id="0">
    <w:p w:rsidR="00357D08" w:rsidRDefault="00357D08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2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D08" w:rsidRDefault="00357D08" w:rsidP="007212FD">
      <w:pPr>
        <w:spacing w:after="0" w:line="240" w:lineRule="auto"/>
      </w:pPr>
      <w:r>
        <w:separator/>
      </w:r>
    </w:p>
  </w:footnote>
  <w:footnote w:type="continuationSeparator" w:id="0">
    <w:p w:rsidR="00357D08" w:rsidRDefault="00357D08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DA6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15DB"/>
    <w:rsid w:val="00266BCF"/>
    <w:rsid w:val="00274515"/>
    <w:rsid w:val="00280D52"/>
    <w:rsid w:val="00281733"/>
    <w:rsid w:val="00284290"/>
    <w:rsid w:val="00286F8D"/>
    <w:rsid w:val="00291073"/>
    <w:rsid w:val="00293AA0"/>
    <w:rsid w:val="00295B73"/>
    <w:rsid w:val="00297BCD"/>
    <w:rsid w:val="002A03E3"/>
    <w:rsid w:val="002A45E2"/>
    <w:rsid w:val="002A61DD"/>
    <w:rsid w:val="002B675E"/>
    <w:rsid w:val="002C7795"/>
    <w:rsid w:val="002C7C1D"/>
    <w:rsid w:val="002D484E"/>
    <w:rsid w:val="002D4B53"/>
    <w:rsid w:val="002D6996"/>
    <w:rsid w:val="002E2FBB"/>
    <w:rsid w:val="002E7520"/>
    <w:rsid w:val="002F5211"/>
    <w:rsid w:val="00304352"/>
    <w:rsid w:val="003071D4"/>
    <w:rsid w:val="003229AC"/>
    <w:rsid w:val="0034238E"/>
    <w:rsid w:val="00357D08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5843"/>
    <w:rsid w:val="0041727D"/>
    <w:rsid w:val="00426B2F"/>
    <w:rsid w:val="00432416"/>
    <w:rsid w:val="00433841"/>
    <w:rsid w:val="00437E8E"/>
    <w:rsid w:val="004438DA"/>
    <w:rsid w:val="0044437F"/>
    <w:rsid w:val="004526B9"/>
    <w:rsid w:val="0045607B"/>
    <w:rsid w:val="00464C05"/>
    <w:rsid w:val="00467EB9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76655"/>
    <w:rsid w:val="007928EA"/>
    <w:rsid w:val="0079459D"/>
    <w:rsid w:val="007A268C"/>
    <w:rsid w:val="007A4F71"/>
    <w:rsid w:val="007B2C3A"/>
    <w:rsid w:val="007B61FC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2DA6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C7F01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B5242"/>
    <w:rsid w:val="00AC31DA"/>
    <w:rsid w:val="00AD01AD"/>
    <w:rsid w:val="00AE2D40"/>
    <w:rsid w:val="00AE59FA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E5760"/>
    <w:rsid w:val="00CF3A3C"/>
    <w:rsid w:val="00CF7822"/>
    <w:rsid w:val="00D03020"/>
    <w:rsid w:val="00D13CD6"/>
    <w:rsid w:val="00D238F0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57454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4E3A"/>
    <w:rsid w:val="00FB673E"/>
    <w:rsid w:val="00FB6954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E32B5C-20FF-4B6C-BC70-C7F8F1BD2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300E-CEBC-4159-9B9C-A64B2A4E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User</cp:lastModifiedBy>
  <cp:revision>2</cp:revision>
  <cp:lastPrinted>2021-06-17T13:00:00Z</cp:lastPrinted>
  <dcterms:created xsi:type="dcterms:W3CDTF">2025-01-10T10:52:00Z</dcterms:created>
  <dcterms:modified xsi:type="dcterms:W3CDTF">2025-01-10T10:52:00Z</dcterms:modified>
</cp:coreProperties>
</file>