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3B8" w:rsidRPr="004E53B8" w:rsidRDefault="004E53B8" w:rsidP="004E53B8">
      <w:pPr>
        <w:ind w:firstLine="656"/>
        <w:jc w:val="center"/>
        <w:textAlignment w:val="top"/>
        <w:rPr>
          <w:rFonts w:ascii="Arial" w:hAnsi="Arial" w:cs="Arial"/>
          <w:b/>
          <w:color w:val="3366FF"/>
          <w:sz w:val="44"/>
          <w:szCs w:val="44"/>
        </w:rPr>
      </w:pPr>
      <w:r w:rsidRPr="004E53B8">
        <w:rPr>
          <w:rFonts w:ascii="Arial" w:hAnsi="Arial" w:cs="Arial"/>
          <w:b/>
          <w:color w:val="3366FF"/>
          <w:sz w:val="44"/>
          <w:szCs w:val="44"/>
        </w:rPr>
        <w:t>П А М Я Т К А</w:t>
      </w:r>
    </w:p>
    <w:p w:rsidR="004E53B8" w:rsidRPr="004E53B8" w:rsidRDefault="004E53B8" w:rsidP="004E53B8">
      <w:pPr>
        <w:ind w:firstLine="656"/>
        <w:jc w:val="center"/>
        <w:textAlignment w:val="top"/>
        <w:rPr>
          <w:rFonts w:ascii="Arial" w:hAnsi="Arial" w:cs="Arial"/>
          <w:b/>
          <w:color w:val="3366FF"/>
          <w:sz w:val="40"/>
          <w:szCs w:val="40"/>
        </w:rPr>
      </w:pPr>
    </w:p>
    <w:p w:rsidR="004E53B8" w:rsidRPr="00586F8D" w:rsidRDefault="004E53B8" w:rsidP="004E53B8">
      <w:pPr>
        <w:ind w:firstLine="656"/>
        <w:jc w:val="center"/>
        <w:textAlignment w:val="top"/>
        <w:rPr>
          <w:rFonts w:ascii="Arial" w:hAnsi="Arial" w:cs="Arial"/>
          <w:b/>
          <w:color w:val="FF0000"/>
          <w:sz w:val="28"/>
          <w:szCs w:val="28"/>
        </w:rPr>
      </w:pPr>
      <w:r w:rsidRPr="00586F8D">
        <w:rPr>
          <w:rFonts w:ascii="Arial" w:hAnsi="Arial" w:cs="Arial"/>
          <w:b/>
          <w:color w:val="FF0000"/>
          <w:sz w:val="28"/>
          <w:szCs w:val="28"/>
        </w:rPr>
        <w:t xml:space="preserve"> КАК ПОДГОТОВИТЬСЯ К НАВОДНЕНИЮ</w:t>
      </w:r>
    </w:p>
    <w:p w:rsidR="004E53B8" w:rsidRPr="00586F8D" w:rsidRDefault="004E53B8" w:rsidP="004E53B8">
      <w:pPr>
        <w:jc w:val="center"/>
        <w:rPr>
          <w:rFonts w:ascii="Arial" w:hAnsi="Arial" w:cs="Arial"/>
          <w:b/>
          <w:color w:val="3366FF"/>
          <w:sz w:val="40"/>
          <w:szCs w:val="40"/>
        </w:rPr>
      </w:pPr>
    </w:p>
    <w:p w:rsidR="004E53B8" w:rsidRDefault="000A577A" w:rsidP="004E53B8">
      <w:pPr>
        <w:tabs>
          <w:tab w:val="left" w:pos="10092"/>
        </w:tabs>
        <w:ind w:left="252" w:firstLine="360"/>
        <w:jc w:val="center"/>
        <w:rPr>
          <w:rFonts w:ascii="Arial" w:hAnsi="Arial" w:cs="Arial"/>
          <w:b/>
          <w:color w:val="3366FF"/>
          <w:sz w:val="40"/>
          <w:szCs w:val="40"/>
          <w:lang w:val="en-US"/>
        </w:rPr>
      </w:pPr>
      <w:bookmarkStart w:id="0" w:name="_GoBack"/>
      <w:r>
        <w:rPr>
          <w:rFonts w:ascii="Arial" w:hAnsi="Arial" w:cs="Arial"/>
          <w:b/>
          <w:noProof/>
          <w:color w:val="3366FF"/>
          <w:sz w:val="40"/>
          <w:szCs w:val="40"/>
        </w:rPr>
        <w:drawing>
          <wp:inline distT="0" distB="0" distL="0" distR="0">
            <wp:extent cx="4752975" cy="3533775"/>
            <wp:effectExtent l="57150" t="57150" r="66675" b="66675"/>
            <wp:docPr id="1" name="Рисунок 1" descr="225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59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52975" cy="3533775"/>
                    </a:xfrm>
                    <a:prstGeom prst="rect">
                      <a:avLst/>
                    </a:prstGeom>
                    <a:noFill/>
                    <a:ln w="63500" cmpd="tri">
                      <a:solidFill>
                        <a:srgbClr val="3366FF"/>
                      </a:solidFill>
                      <a:miter lim="800000"/>
                      <a:headEnd/>
                      <a:tailEnd/>
                    </a:ln>
                    <a:effectLst/>
                  </pic:spPr>
                </pic:pic>
              </a:graphicData>
            </a:graphic>
          </wp:inline>
        </w:drawing>
      </w:r>
      <w:bookmarkEnd w:id="0"/>
    </w:p>
    <w:p w:rsidR="004E53B8" w:rsidRPr="00586F8D" w:rsidRDefault="004E53B8" w:rsidP="004E53B8">
      <w:pPr>
        <w:tabs>
          <w:tab w:val="left" w:pos="10092"/>
        </w:tabs>
        <w:ind w:left="252" w:firstLine="360"/>
        <w:jc w:val="center"/>
        <w:rPr>
          <w:rFonts w:ascii="Arial" w:hAnsi="Arial" w:cs="Arial"/>
          <w:b/>
          <w:color w:val="3366FF"/>
          <w:sz w:val="40"/>
          <w:szCs w:val="40"/>
          <w:lang w:val="en-US"/>
        </w:rPr>
      </w:pPr>
    </w:p>
    <w:p w:rsidR="004E53B8" w:rsidRPr="00586F8D" w:rsidRDefault="00FB0AAC" w:rsidP="004E53B8">
      <w:pPr>
        <w:ind w:firstLine="367"/>
        <w:jc w:val="both"/>
        <w:textAlignment w:val="top"/>
        <w:rPr>
          <w:rFonts w:ascii="Arial" w:hAnsi="Arial" w:cs="Arial"/>
          <w:color w:val="3366FF"/>
          <w:sz w:val="28"/>
          <w:szCs w:val="28"/>
        </w:rPr>
      </w:pPr>
      <w:r>
        <w:rPr>
          <w:rFonts w:ascii="Arial" w:hAnsi="Arial" w:cs="Arial"/>
          <w:color w:val="3366FF"/>
          <w:sz w:val="28"/>
          <w:szCs w:val="28"/>
        </w:rPr>
        <w:t xml:space="preserve">            И</w:t>
      </w:r>
      <w:r w:rsidR="004E53B8" w:rsidRPr="00586F8D">
        <w:rPr>
          <w:rFonts w:ascii="Arial" w:hAnsi="Arial" w:cs="Arial"/>
          <w:color w:val="3366FF"/>
          <w:sz w:val="28"/>
          <w:szCs w:val="28"/>
        </w:rPr>
        <w:t xml:space="preserve">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 и бурно развивающегося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 </w:t>
      </w:r>
    </w:p>
    <w:p w:rsidR="004E53B8" w:rsidRPr="00586F8D" w:rsidRDefault="004E53B8" w:rsidP="004E53B8">
      <w:pPr>
        <w:ind w:firstLine="367"/>
        <w:jc w:val="center"/>
        <w:textAlignment w:val="top"/>
        <w:rPr>
          <w:rFonts w:ascii="Arial" w:hAnsi="Arial" w:cs="Arial"/>
          <w:color w:val="3366FF"/>
          <w:sz w:val="28"/>
          <w:szCs w:val="28"/>
        </w:rPr>
      </w:pPr>
    </w:p>
    <w:p w:rsidR="004E53B8" w:rsidRDefault="004E53B8" w:rsidP="004E53B8">
      <w:pPr>
        <w:ind w:firstLine="367"/>
        <w:jc w:val="center"/>
        <w:textAlignment w:val="top"/>
        <w:rPr>
          <w:rFonts w:ascii="Arial" w:hAnsi="Arial" w:cs="Arial"/>
          <w:b/>
          <w:color w:val="FF0000"/>
          <w:sz w:val="28"/>
          <w:szCs w:val="28"/>
          <w:lang w:val="en-US"/>
        </w:rPr>
      </w:pPr>
      <w:r w:rsidRPr="00586F8D">
        <w:rPr>
          <w:rFonts w:ascii="Arial" w:hAnsi="Arial" w:cs="Arial"/>
          <w:b/>
          <w:color w:val="FF0000"/>
          <w:sz w:val="28"/>
          <w:szCs w:val="28"/>
        </w:rPr>
        <w:t>КАК ДЕЙСТВОВАТЬ ВО ВРЕМЯ НАВОДНЕНИЯ</w:t>
      </w:r>
    </w:p>
    <w:p w:rsidR="004E53B8" w:rsidRPr="004E53B8" w:rsidRDefault="004E53B8" w:rsidP="004E53B8">
      <w:pPr>
        <w:ind w:firstLine="367"/>
        <w:jc w:val="center"/>
        <w:textAlignment w:val="top"/>
        <w:rPr>
          <w:rFonts w:ascii="Arial" w:hAnsi="Arial" w:cs="Arial"/>
          <w:b/>
          <w:color w:val="FF0000"/>
          <w:sz w:val="28"/>
          <w:szCs w:val="28"/>
          <w:lang w:val="en-US"/>
        </w:rPr>
      </w:pPr>
    </w:p>
    <w:p w:rsidR="004E53B8" w:rsidRPr="00586F8D" w:rsidRDefault="004E53B8" w:rsidP="004E53B8">
      <w:pPr>
        <w:ind w:firstLine="367"/>
        <w:jc w:val="both"/>
        <w:textAlignment w:val="top"/>
        <w:rPr>
          <w:rFonts w:ascii="Arial" w:hAnsi="Arial" w:cs="Arial"/>
          <w:color w:val="3366FF"/>
          <w:sz w:val="28"/>
          <w:szCs w:val="28"/>
        </w:rPr>
      </w:pPr>
      <w:r w:rsidRPr="00586F8D">
        <w:rPr>
          <w:rFonts w:ascii="Arial" w:hAnsi="Arial" w:cs="Arial"/>
          <w:color w:val="3366FF"/>
          <w:sz w:val="28"/>
          <w:szCs w:val="28"/>
        </w:rPr>
        <w:t xml:space="preserve">        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 </w:t>
      </w:r>
    </w:p>
    <w:p w:rsidR="004E53B8" w:rsidRPr="00586F8D" w:rsidRDefault="004E53B8" w:rsidP="004E53B8">
      <w:pPr>
        <w:ind w:firstLine="367"/>
        <w:jc w:val="both"/>
        <w:textAlignment w:val="top"/>
        <w:rPr>
          <w:rFonts w:ascii="Arial" w:hAnsi="Arial" w:cs="Arial"/>
          <w:color w:val="3366FF"/>
          <w:sz w:val="28"/>
          <w:szCs w:val="28"/>
        </w:rPr>
      </w:pPr>
      <w:r w:rsidRPr="00586F8D">
        <w:rPr>
          <w:rFonts w:ascii="Arial" w:hAnsi="Arial" w:cs="Arial"/>
          <w:color w:val="3366FF"/>
          <w:sz w:val="28"/>
          <w:szCs w:val="28"/>
        </w:rPr>
        <w:lastRenderedPageBreak/>
        <w:t xml:space="preserve">           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размахиванием хорошо видимым полотнищем, подбитым к древку, а в темное время – световым сигналом и периодически голосом.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плавсредств.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 </w:t>
      </w:r>
    </w:p>
    <w:p w:rsidR="004E53B8" w:rsidRPr="004E53B8" w:rsidRDefault="004E53B8" w:rsidP="004E53B8">
      <w:pPr>
        <w:ind w:firstLine="367"/>
        <w:jc w:val="center"/>
        <w:textAlignment w:val="top"/>
        <w:rPr>
          <w:rFonts w:ascii="Arial" w:hAnsi="Arial" w:cs="Arial"/>
          <w:color w:val="3366FF"/>
          <w:sz w:val="28"/>
          <w:szCs w:val="28"/>
        </w:rPr>
      </w:pPr>
      <w:r w:rsidRPr="004E53B8">
        <w:rPr>
          <w:rFonts w:ascii="Arial" w:hAnsi="Arial" w:cs="Arial"/>
          <w:color w:val="FF0000"/>
          <w:sz w:val="28"/>
          <w:szCs w:val="28"/>
        </w:rPr>
        <w:t>Оказывайте помощь людям, плывущим в воде и утопающим!</w:t>
      </w:r>
    </w:p>
    <w:p w:rsidR="004E53B8" w:rsidRPr="00586F8D" w:rsidRDefault="004E53B8" w:rsidP="004E53B8">
      <w:pPr>
        <w:ind w:firstLine="367"/>
        <w:jc w:val="center"/>
        <w:textAlignment w:val="top"/>
        <w:rPr>
          <w:rFonts w:ascii="Arial" w:hAnsi="Arial" w:cs="Arial"/>
          <w:color w:val="3366FF"/>
          <w:sz w:val="28"/>
          <w:szCs w:val="28"/>
        </w:rPr>
      </w:pPr>
    </w:p>
    <w:p w:rsidR="004E53B8" w:rsidRDefault="004E53B8" w:rsidP="004E53B8">
      <w:pPr>
        <w:ind w:firstLine="367"/>
        <w:jc w:val="center"/>
        <w:textAlignment w:val="top"/>
        <w:rPr>
          <w:rFonts w:ascii="Arial" w:hAnsi="Arial" w:cs="Arial"/>
          <w:b/>
          <w:color w:val="FF0000"/>
          <w:sz w:val="28"/>
          <w:szCs w:val="28"/>
          <w:lang w:val="en-US"/>
        </w:rPr>
      </w:pPr>
      <w:r w:rsidRPr="00586F8D">
        <w:rPr>
          <w:rFonts w:ascii="Arial" w:hAnsi="Arial" w:cs="Arial"/>
          <w:b/>
          <w:color w:val="FF0000"/>
          <w:sz w:val="28"/>
          <w:szCs w:val="28"/>
        </w:rPr>
        <w:t>ЕСЛИ ТОНЕТ ЧЕЛОВЕК</w:t>
      </w:r>
    </w:p>
    <w:p w:rsidR="004E53B8" w:rsidRPr="004E53B8" w:rsidRDefault="004E53B8" w:rsidP="004E53B8">
      <w:pPr>
        <w:ind w:firstLine="367"/>
        <w:jc w:val="center"/>
        <w:textAlignment w:val="top"/>
        <w:rPr>
          <w:rFonts w:ascii="Arial" w:hAnsi="Arial" w:cs="Arial"/>
          <w:b/>
          <w:color w:val="FF0000"/>
          <w:sz w:val="28"/>
          <w:szCs w:val="28"/>
          <w:lang w:val="en-US"/>
        </w:rPr>
      </w:pPr>
    </w:p>
    <w:p w:rsidR="004E53B8" w:rsidRPr="00586F8D" w:rsidRDefault="004E53B8" w:rsidP="004E53B8">
      <w:pPr>
        <w:ind w:firstLine="367"/>
        <w:jc w:val="both"/>
        <w:textAlignment w:val="top"/>
        <w:rPr>
          <w:rFonts w:ascii="Arial" w:hAnsi="Arial" w:cs="Arial"/>
          <w:color w:val="3366FF"/>
          <w:sz w:val="28"/>
          <w:szCs w:val="28"/>
        </w:rPr>
      </w:pPr>
      <w:r w:rsidRPr="00586F8D">
        <w:rPr>
          <w:rFonts w:ascii="Arial" w:hAnsi="Arial" w:cs="Arial"/>
          <w:color w:val="3366FF"/>
          <w:sz w:val="28"/>
          <w:szCs w:val="28"/>
        </w:rPr>
        <w:t xml:space="preserve">      Бросьте тонущему человеку</w:t>
      </w:r>
      <w:r w:rsidR="007E5166">
        <w:rPr>
          <w:rFonts w:ascii="Arial" w:hAnsi="Arial" w:cs="Arial"/>
          <w:color w:val="3366FF"/>
          <w:sz w:val="28"/>
          <w:szCs w:val="28"/>
        </w:rPr>
        <w:t xml:space="preserve"> плавающий предмет</w:t>
      </w:r>
      <w:r w:rsidRPr="00586F8D">
        <w:rPr>
          <w:rFonts w:ascii="Arial" w:hAnsi="Arial" w:cs="Arial"/>
          <w:color w:val="3366FF"/>
          <w:sz w:val="28"/>
          <w:szCs w:val="28"/>
        </w:rPr>
        <w:t xml:space="preserve">, позовите помощь. Добираясь до пострадавшего вплавь учтите течение реки. Если тонущий не контролирует свои действия, подплывите к нему сзади и, захватив его за волосы, буксируйте к берегу. </w:t>
      </w:r>
    </w:p>
    <w:p w:rsidR="004E53B8" w:rsidRPr="00586F8D" w:rsidRDefault="004E53B8" w:rsidP="004E53B8">
      <w:pPr>
        <w:ind w:firstLine="367"/>
        <w:jc w:val="center"/>
        <w:textAlignment w:val="top"/>
        <w:rPr>
          <w:rFonts w:ascii="Arial" w:hAnsi="Arial" w:cs="Arial"/>
          <w:color w:val="3366FF"/>
          <w:sz w:val="28"/>
          <w:szCs w:val="28"/>
        </w:rPr>
      </w:pPr>
    </w:p>
    <w:p w:rsidR="004E53B8" w:rsidRDefault="004E53B8" w:rsidP="004E53B8">
      <w:pPr>
        <w:ind w:firstLine="367"/>
        <w:jc w:val="center"/>
        <w:textAlignment w:val="top"/>
        <w:rPr>
          <w:rFonts w:ascii="Arial" w:hAnsi="Arial" w:cs="Arial"/>
          <w:b/>
          <w:color w:val="FF0000"/>
          <w:sz w:val="28"/>
          <w:szCs w:val="28"/>
          <w:lang w:val="en-US"/>
        </w:rPr>
      </w:pPr>
      <w:r w:rsidRPr="00586F8D">
        <w:rPr>
          <w:rFonts w:ascii="Arial" w:hAnsi="Arial" w:cs="Arial"/>
          <w:b/>
          <w:color w:val="FF0000"/>
          <w:sz w:val="28"/>
          <w:szCs w:val="28"/>
        </w:rPr>
        <w:t>КАК ДЕЙСТВОВАТЬ ПОСЛЕ НАВОДНЕНИЯ</w:t>
      </w:r>
    </w:p>
    <w:p w:rsidR="004E53B8" w:rsidRPr="004E53B8" w:rsidRDefault="004E53B8" w:rsidP="004E53B8">
      <w:pPr>
        <w:ind w:firstLine="367"/>
        <w:jc w:val="center"/>
        <w:textAlignment w:val="top"/>
        <w:rPr>
          <w:rFonts w:ascii="Arial" w:hAnsi="Arial" w:cs="Arial"/>
          <w:b/>
          <w:color w:val="FF0000"/>
          <w:sz w:val="28"/>
          <w:szCs w:val="28"/>
          <w:lang w:val="en-US"/>
        </w:rPr>
      </w:pPr>
    </w:p>
    <w:p w:rsidR="00FE50EE" w:rsidRPr="004E53B8" w:rsidRDefault="004E53B8" w:rsidP="004E53B8">
      <w:pPr>
        <w:ind w:left="165" w:firstLine="202"/>
        <w:jc w:val="both"/>
        <w:textAlignment w:val="top"/>
        <w:rPr>
          <w:rFonts w:ascii="Arial" w:hAnsi="Arial" w:cs="Arial"/>
          <w:color w:val="3366FF"/>
          <w:sz w:val="28"/>
          <w:szCs w:val="28"/>
        </w:rPr>
      </w:pPr>
      <w:r w:rsidRPr="00586F8D">
        <w:rPr>
          <w:rFonts w:ascii="Arial" w:hAnsi="Arial" w:cs="Arial"/>
          <w:color w:val="3366FF"/>
          <w:sz w:val="28"/>
          <w:szCs w:val="28"/>
        </w:rPr>
        <w:t xml:space="preserve">      Перед тем, как войти в здание проверьте, не угрожает ли оно обрушением или падением какого-либо предмета. Проветрите здание (для удаления накопившихся газов).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двери и окна, уберите грязь с пола и стен, откачайте воду из подвалов. Не употребляйте пищевые продукты, которые были в контакте с водой. Организуйте очистку колодцев от нанесенной грязи и удалите из них воду. </w:t>
      </w:r>
    </w:p>
    <w:sectPr w:rsidR="00FE50EE" w:rsidRPr="004E53B8" w:rsidSect="004E53B8">
      <w:pgSz w:w="11906" w:h="16838"/>
      <w:pgMar w:top="1134" w:right="567" w:bottom="71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3B8"/>
    <w:rsid w:val="00001B18"/>
    <w:rsid w:val="000116C6"/>
    <w:rsid w:val="000316CB"/>
    <w:rsid w:val="00045439"/>
    <w:rsid w:val="000713AE"/>
    <w:rsid w:val="000A577A"/>
    <w:rsid w:val="000A5A34"/>
    <w:rsid w:val="000B4C21"/>
    <w:rsid w:val="000B503B"/>
    <w:rsid w:val="000E016F"/>
    <w:rsid w:val="0012243C"/>
    <w:rsid w:val="00177421"/>
    <w:rsid w:val="001E08E3"/>
    <w:rsid w:val="001E57B8"/>
    <w:rsid w:val="00225BD3"/>
    <w:rsid w:val="002372D5"/>
    <w:rsid w:val="002853BE"/>
    <w:rsid w:val="002E7993"/>
    <w:rsid w:val="002F40BF"/>
    <w:rsid w:val="00355562"/>
    <w:rsid w:val="003A7DCA"/>
    <w:rsid w:val="003C5811"/>
    <w:rsid w:val="003C71F7"/>
    <w:rsid w:val="003E2111"/>
    <w:rsid w:val="003F6B98"/>
    <w:rsid w:val="00415859"/>
    <w:rsid w:val="00432EE2"/>
    <w:rsid w:val="00437EAF"/>
    <w:rsid w:val="004604F6"/>
    <w:rsid w:val="00494BE0"/>
    <w:rsid w:val="004968DC"/>
    <w:rsid w:val="004E53B8"/>
    <w:rsid w:val="0057088F"/>
    <w:rsid w:val="005A076B"/>
    <w:rsid w:val="005B3B8A"/>
    <w:rsid w:val="005D4793"/>
    <w:rsid w:val="005E05DF"/>
    <w:rsid w:val="00683D84"/>
    <w:rsid w:val="006D4AF1"/>
    <w:rsid w:val="006F003C"/>
    <w:rsid w:val="006F2231"/>
    <w:rsid w:val="00706CB7"/>
    <w:rsid w:val="007B70A7"/>
    <w:rsid w:val="007B75F5"/>
    <w:rsid w:val="007C50BE"/>
    <w:rsid w:val="007E5166"/>
    <w:rsid w:val="007F4759"/>
    <w:rsid w:val="00816EBB"/>
    <w:rsid w:val="00867889"/>
    <w:rsid w:val="008D5B91"/>
    <w:rsid w:val="008F0E30"/>
    <w:rsid w:val="008F54D3"/>
    <w:rsid w:val="00925EE0"/>
    <w:rsid w:val="009538F0"/>
    <w:rsid w:val="0096275C"/>
    <w:rsid w:val="00A05396"/>
    <w:rsid w:val="00A14866"/>
    <w:rsid w:val="00A702A5"/>
    <w:rsid w:val="00A923AB"/>
    <w:rsid w:val="00A957D8"/>
    <w:rsid w:val="00B03C5D"/>
    <w:rsid w:val="00C227E7"/>
    <w:rsid w:val="00C427B5"/>
    <w:rsid w:val="00C45B85"/>
    <w:rsid w:val="00D0199E"/>
    <w:rsid w:val="00D21B0B"/>
    <w:rsid w:val="00D32627"/>
    <w:rsid w:val="00D61A08"/>
    <w:rsid w:val="00DF670E"/>
    <w:rsid w:val="00E301A3"/>
    <w:rsid w:val="00F34AA6"/>
    <w:rsid w:val="00F4275D"/>
    <w:rsid w:val="00FA7D9A"/>
    <w:rsid w:val="00FB0AAC"/>
    <w:rsid w:val="00FB3819"/>
    <w:rsid w:val="00FE5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53B8"/>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4E53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53B8"/>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4E53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3230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UPSGZ-UMC</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Hanina</dc:creator>
  <cp:lastModifiedBy>EAV</cp:lastModifiedBy>
  <cp:revision>2</cp:revision>
  <cp:lastPrinted>2011-04-18T12:19:00Z</cp:lastPrinted>
  <dcterms:created xsi:type="dcterms:W3CDTF">2024-03-15T12:12:00Z</dcterms:created>
  <dcterms:modified xsi:type="dcterms:W3CDTF">2024-03-15T12:12:00Z</dcterms:modified>
</cp:coreProperties>
</file>