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276A" w:rsidRPr="0020276A" w:rsidRDefault="0020276A" w:rsidP="0020276A">
      <w:pPr>
        <w:spacing w:after="0" w:line="240" w:lineRule="auto"/>
        <w:ind w:firstLine="709"/>
        <w:jc w:val="both"/>
        <w:rPr>
          <w:rFonts w:ascii="Times New Roman" w:hAnsi="Times New Roman" w:cs="Times New Roman"/>
          <w:b/>
          <w:color w:val="000000"/>
          <w:sz w:val="28"/>
          <w:szCs w:val="28"/>
        </w:rPr>
      </w:pPr>
      <w:bookmarkStart w:id="0" w:name="_GoBack"/>
      <w:bookmarkEnd w:id="0"/>
      <w:r w:rsidRPr="0020276A">
        <w:rPr>
          <w:rFonts w:ascii="Times New Roman" w:hAnsi="Times New Roman" w:cs="Times New Roman"/>
          <w:b/>
          <w:sz w:val="28"/>
          <w:szCs w:val="28"/>
        </w:rPr>
        <w:t>«Ответственность за распространение в средствах массовой информации, социальных сетях заведомо ложной информации о действиях Вооруженных сил Российской Федерации при осуществлении специальная военная операция по защите Донецкой Народной Республики и Луганской Народной Республики»</w:t>
      </w:r>
    </w:p>
    <w:p w:rsidR="0020276A" w:rsidRPr="0084278E" w:rsidRDefault="0020276A" w:rsidP="0020276A">
      <w:pPr>
        <w:spacing w:after="0" w:line="240" w:lineRule="exact"/>
        <w:ind w:right="142" w:firstLine="709"/>
        <w:jc w:val="both"/>
        <w:rPr>
          <w:rFonts w:ascii="Times New Roman" w:hAnsi="Times New Roman" w:cs="Times New Roman"/>
          <w:color w:val="000000" w:themeColor="text1"/>
          <w:sz w:val="28"/>
          <w:szCs w:val="28"/>
        </w:rPr>
      </w:pPr>
    </w:p>
    <w:p w:rsidR="0020276A" w:rsidRPr="0084278E" w:rsidRDefault="0020276A" w:rsidP="0020276A">
      <w:pPr>
        <w:spacing w:after="0" w:line="240" w:lineRule="auto"/>
        <w:ind w:firstLine="709"/>
        <w:jc w:val="both"/>
        <w:rPr>
          <w:rFonts w:ascii="Times New Roman" w:hAnsi="Times New Roman" w:cs="Times New Roman"/>
          <w:sz w:val="28"/>
          <w:szCs w:val="28"/>
        </w:rPr>
      </w:pPr>
      <w:r w:rsidRPr="0084278E">
        <w:rPr>
          <w:rFonts w:ascii="Times New Roman" w:hAnsi="Times New Roman" w:cs="Times New Roman"/>
          <w:sz w:val="28"/>
          <w:szCs w:val="28"/>
        </w:rPr>
        <w:t>Российской Федерацией с 24.02.2022 проводится специальная военная операция по защите Донецкой Народной Республики и Луганской Народной Республики.</w:t>
      </w:r>
    </w:p>
    <w:p w:rsidR="0020276A" w:rsidRPr="0084278E" w:rsidRDefault="0020276A" w:rsidP="0020276A">
      <w:pPr>
        <w:spacing w:after="0" w:line="240" w:lineRule="auto"/>
        <w:ind w:firstLine="709"/>
        <w:jc w:val="both"/>
        <w:rPr>
          <w:rFonts w:ascii="Times New Roman" w:hAnsi="Times New Roman" w:cs="Times New Roman"/>
          <w:sz w:val="28"/>
          <w:szCs w:val="28"/>
        </w:rPr>
      </w:pPr>
      <w:r w:rsidRPr="0084278E">
        <w:rPr>
          <w:rFonts w:ascii="Times New Roman" w:hAnsi="Times New Roman" w:cs="Times New Roman"/>
          <w:sz w:val="28"/>
          <w:szCs w:val="28"/>
        </w:rPr>
        <w:t>В настоящее время фиксируются многочисленные факты распространения в средствах массовой информации, социальных сетях заведомо ложной информации о действиях Вооруженных сил Российской Федерации при осуществлении указанной операции, приводятся недостоверные данные о количестве потерь, жертвах среди мирного населения и разрушениях, вызванных якобы обстрелами со стороны российских военных.</w:t>
      </w:r>
    </w:p>
    <w:p w:rsidR="0020276A" w:rsidRPr="0084278E" w:rsidRDefault="0020276A" w:rsidP="0020276A">
      <w:pPr>
        <w:spacing w:after="0" w:line="240" w:lineRule="auto"/>
        <w:ind w:firstLine="709"/>
        <w:jc w:val="both"/>
        <w:rPr>
          <w:rFonts w:ascii="Times New Roman" w:hAnsi="Times New Roman" w:cs="Times New Roman"/>
          <w:sz w:val="28"/>
          <w:szCs w:val="28"/>
        </w:rPr>
      </w:pPr>
      <w:r w:rsidRPr="0084278E">
        <w:rPr>
          <w:rFonts w:ascii="Times New Roman" w:hAnsi="Times New Roman" w:cs="Times New Roman"/>
          <w:sz w:val="28"/>
          <w:szCs w:val="28"/>
        </w:rPr>
        <w:t>В целях пресечения деятельности, направленной на дискредитацию Вооруженных сил Российской Федерации и в целом российского государства, федеральными законами от 04.03.2022 № 31-ФЗ «О внесении изменений в Кодекс Российской Федерации об административных правонарушениях» (далее - Закон № 31-ФЗ) и № 32-ФЗ «О внесении изменений в Уголовный кодекс Российской Федерации и статьи 31 и 151 Уголовно-процессуального кодекса Российской Федерации» (далее – Закон № 32-ФЗ)  введена административная и уголовная ответственность за такие деяния.</w:t>
      </w:r>
    </w:p>
    <w:p w:rsidR="0020276A" w:rsidRPr="0084278E" w:rsidRDefault="0020276A" w:rsidP="0020276A">
      <w:pPr>
        <w:spacing w:after="0" w:line="240" w:lineRule="auto"/>
        <w:ind w:firstLine="709"/>
        <w:jc w:val="both"/>
        <w:rPr>
          <w:rFonts w:ascii="Times New Roman" w:hAnsi="Times New Roman" w:cs="Times New Roman"/>
          <w:sz w:val="28"/>
          <w:szCs w:val="28"/>
        </w:rPr>
      </w:pPr>
      <w:r w:rsidRPr="0084278E">
        <w:rPr>
          <w:rFonts w:ascii="Times New Roman" w:hAnsi="Times New Roman" w:cs="Times New Roman"/>
          <w:sz w:val="28"/>
          <w:szCs w:val="28"/>
        </w:rPr>
        <w:t>Так, введена статья 20.3.3 КоАП РФ, предусматривающая ответственность за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если эти действия не содержат признаков уголовно наказуемого деяния.</w:t>
      </w:r>
    </w:p>
    <w:p w:rsidR="0020276A" w:rsidRPr="0084278E" w:rsidRDefault="0020276A" w:rsidP="0020276A">
      <w:pPr>
        <w:spacing w:after="0" w:line="240" w:lineRule="auto"/>
        <w:ind w:firstLine="709"/>
        <w:jc w:val="both"/>
        <w:rPr>
          <w:rFonts w:ascii="Times New Roman" w:hAnsi="Times New Roman" w:cs="Times New Roman"/>
          <w:sz w:val="28"/>
          <w:szCs w:val="28"/>
        </w:rPr>
      </w:pPr>
      <w:r w:rsidRPr="0084278E">
        <w:rPr>
          <w:rFonts w:ascii="Times New Roman" w:hAnsi="Times New Roman" w:cs="Times New Roman"/>
          <w:sz w:val="28"/>
          <w:szCs w:val="28"/>
        </w:rPr>
        <w:t>Часть 1 ст. 20.3.3 КоАП РФ предусматривает наказание в виде штрафа: для граждан – в размере от 30 до 50 тысяч рублей; для должностных лиц – от 100 до 200 тысяч рублей; для юридических лиц – от 300 до 500 тысяч рублей. За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содержат признаков уголовно наказуемого деяния ч. 2 ст. 20.3.3 КоАП установлена ответственность в виде штрафа: для граждан – от 50 до 100 тысяч рублей; для должностных лиц – от 200 тысяч до 300 тысяч рублей; для юридических лиц – от 500 тысяч до 1 миллиона рублей.</w:t>
      </w:r>
    </w:p>
    <w:p w:rsidR="0020276A" w:rsidRPr="0084278E" w:rsidRDefault="0020276A" w:rsidP="0020276A">
      <w:pPr>
        <w:spacing w:after="0" w:line="240" w:lineRule="auto"/>
        <w:ind w:firstLine="709"/>
        <w:jc w:val="both"/>
        <w:rPr>
          <w:rFonts w:ascii="Times New Roman" w:hAnsi="Times New Roman" w:cs="Times New Roman"/>
          <w:sz w:val="28"/>
          <w:szCs w:val="28"/>
        </w:rPr>
      </w:pPr>
      <w:r w:rsidRPr="0084278E">
        <w:rPr>
          <w:rFonts w:ascii="Times New Roman" w:hAnsi="Times New Roman" w:cs="Times New Roman"/>
          <w:sz w:val="28"/>
          <w:szCs w:val="28"/>
        </w:rPr>
        <w:t xml:space="preserve">Одновременно с этим введена ст. 20.3.4 КоАП РФ, устанавливающая ответственность за призывы к осуществлению иностранным государством, </w:t>
      </w:r>
      <w:r w:rsidRPr="0084278E">
        <w:rPr>
          <w:rFonts w:ascii="Times New Roman" w:hAnsi="Times New Roman" w:cs="Times New Roman"/>
          <w:sz w:val="28"/>
          <w:szCs w:val="28"/>
        </w:rPr>
        <w:lastRenderedPageBreak/>
        <w:t>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Российской Федерации, граждан Российской Федерации или российских юридических лиц, совершенные гражданином Российской Федерации и (или) российским юридическим лицом, если эти действия не содержат признаков уголовно наказуемого деяния. В качестве наказания предусмотрен штраф: для граждан – от 30 до 50 тысяч рублей; для должностных лиц – от 100 тысяч до 200 тысяч рублей; для юридических лиц – от 300 тысяч до 500 тысяч рублей.</w:t>
      </w:r>
    </w:p>
    <w:p w:rsidR="0020276A" w:rsidRPr="0068359B" w:rsidRDefault="0020276A" w:rsidP="0020276A">
      <w:pPr>
        <w:spacing w:after="0" w:line="240" w:lineRule="auto"/>
        <w:ind w:firstLine="709"/>
        <w:jc w:val="both"/>
        <w:rPr>
          <w:rFonts w:ascii="Times New Roman" w:hAnsi="Times New Roman" w:cs="Times New Roman"/>
          <w:sz w:val="28"/>
          <w:szCs w:val="28"/>
        </w:rPr>
      </w:pPr>
      <w:r w:rsidRPr="0084278E">
        <w:rPr>
          <w:rFonts w:ascii="Times New Roman" w:hAnsi="Times New Roman" w:cs="Times New Roman"/>
          <w:sz w:val="28"/>
          <w:szCs w:val="28"/>
        </w:rPr>
        <w:t>Законом № 32-ФЗ введена ст. 207.3 УК РФ, устанавливающая ответственность за публичное распространение под видом достоверных сообщений заведомо ложной информации, содержащей данные об использовании Вооруженных Сил Российской Федерации в целях защиты интересов Российской Федерации и ее граждан, поддержания международного мира и безопасности. Данное деяние наказывается штрафом в размере от семисот тысяч до полутора миллионов рублей или в размере заработной платы или иного дохода осужденного за период от одного года до восемнадцати месяцев, либо исправительными работами на 3 срок до одного года,</w:t>
      </w:r>
      <w:r w:rsidRPr="0068359B">
        <w:rPr>
          <w:rFonts w:ascii="Times New Roman" w:hAnsi="Times New Roman" w:cs="Times New Roman"/>
          <w:sz w:val="28"/>
          <w:szCs w:val="28"/>
        </w:rPr>
        <w:t xml:space="preserve"> либо принудительными работами на срок до трех лет, либо лишением свободы на тот же срок. Часть 2 ст. 207.3 УК РФ предусматривает ответственность за те же действия, совершенные лицом с использованием своего служебного положения; группой лиц, группой лиц по предварительному сговору или организованной группой; с искусственным созданием доказательств обвинения; из корыстных побуждений;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Наказание – штраф в размере от трех миллионов до пяти миллионов рублей или в размере заработной платы или иного дохода осужденного за период от трех до пяти лет, либо принудительные работы на срок до пяти лет с лишением права занимать определенные должности или заниматься определенной деятельностью на срок до пяти лет, либо лишение свободы на срок от пяти до десяти лет с лишением права занимать определенные должности или заниматься определенной деятельностью на срок до пяти лет. Часть 3 ст. 207.3 УК РФ предусматривает ответственность за деяния, предусмотренные частями первой и второй данной статьи, если они повлекли тяжкие последствия. Наказание - лишение свободы на срок от десяти до пятнадцати лет с лишением права занимать определенные должности или заниматься определенной деятельностью на срок до пяти лет.</w:t>
      </w:r>
    </w:p>
    <w:p w:rsidR="0020276A" w:rsidRDefault="0020276A" w:rsidP="0020276A">
      <w:pPr>
        <w:spacing w:after="0" w:line="240" w:lineRule="auto"/>
        <w:ind w:firstLine="709"/>
        <w:jc w:val="both"/>
        <w:rPr>
          <w:rFonts w:ascii="Times New Roman" w:hAnsi="Times New Roman" w:cs="Times New Roman"/>
          <w:sz w:val="28"/>
          <w:szCs w:val="28"/>
        </w:rPr>
      </w:pPr>
      <w:r w:rsidRPr="0068359B">
        <w:rPr>
          <w:rFonts w:ascii="Times New Roman" w:hAnsi="Times New Roman" w:cs="Times New Roman"/>
          <w:sz w:val="28"/>
          <w:szCs w:val="28"/>
        </w:rPr>
        <w:t xml:space="preserve">Уголовная ответственность за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совершенные лицом после его привлечения к административной ответственности за аналогичное деяние в течение одного года установлена ст. 280.3 УК РФ. Санкция статьи предусматривает штраф в размере от ста тысяч до трехсот </w:t>
      </w:r>
      <w:r w:rsidRPr="0068359B">
        <w:rPr>
          <w:rFonts w:ascii="Times New Roman" w:hAnsi="Times New Roman" w:cs="Times New Roman"/>
          <w:sz w:val="28"/>
          <w:szCs w:val="28"/>
        </w:rPr>
        <w:lastRenderedPageBreak/>
        <w:t>тысяч рублей или в размере заработной платы или иного дохода осужденного за период от одного года до двух лет, либо принудительные работы на срок до трех лет, либо арест на срок от четырех до шести месяцев, либо лишение свободы на срок до трех лет с лишением права занимать определенные должности или заниматься определенной деятельностью на тот же срок.</w:t>
      </w:r>
    </w:p>
    <w:p w:rsidR="0020276A" w:rsidRPr="0068359B" w:rsidRDefault="0020276A" w:rsidP="0020276A">
      <w:pPr>
        <w:spacing w:after="0" w:line="240" w:lineRule="auto"/>
        <w:ind w:firstLine="709"/>
        <w:jc w:val="both"/>
        <w:rPr>
          <w:rFonts w:ascii="Times New Roman" w:hAnsi="Times New Roman" w:cs="Times New Roman"/>
          <w:sz w:val="28"/>
          <w:szCs w:val="28"/>
        </w:rPr>
      </w:pPr>
      <w:r w:rsidRPr="0068359B">
        <w:rPr>
          <w:rFonts w:ascii="Times New Roman" w:hAnsi="Times New Roman" w:cs="Times New Roman"/>
          <w:sz w:val="28"/>
          <w:szCs w:val="28"/>
        </w:rPr>
        <w:t>Частью 2 ст. 280.3 УК РФ установлена уголовная ответственность за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повлекшие смерть по неосторожности и (или) причинение вреда здоровью граждан, имуществу, массовые нарушения общественного порядка и (или) общественной безопасности либо создавшие помехи функционированию или прекращение функционирования объектов жизнеобеспечения, транспортной или социальной 4 инфраструктуры, кредитных организаций, объектов энергетики, промышленности или связи. Наказание – штраф в размере от трехсот тысяч до одного миллиона рублей или в размере заработной платы или иного дохода осужденного за период от трех до пяти лет либо лишение свободы на срок до пяти лет с лишением права занимать определенные должности или заниматься определенной деятельностью на тот же срок.</w:t>
      </w:r>
    </w:p>
    <w:p w:rsidR="0020276A" w:rsidRDefault="0020276A" w:rsidP="0020276A">
      <w:pPr>
        <w:spacing w:after="0" w:line="240" w:lineRule="auto"/>
        <w:ind w:firstLine="709"/>
        <w:jc w:val="both"/>
        <w:rPr>
          <w:rFonts w:ascii="Times New Roman" w:hAnsi="Times New Roman" w:cs="Times New Roman"/>
          <w:sz w:val="28"/>
          <w:szCs w:val="28"/>
        </w:rPr>
      </w:pPr>
      <w:r w:rsidRPr="0068359B">
        <w:rPr>
          <w:rFonts w:ascii="Times New Roman" w:hAnsi="Times New Roman" w:cs="Times New Roman"/>
          <w:sz w:val="28"/>
          <w:szCs w:val="28"/>
        </w:rPr>
        <w:t>Также ст. 284.2 УК РФ установлена ответственность за 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Российской Федерации, граждан Российской Федерации либо российских юридических лиц, совершенные гражданином Российской Федерации после его привлечения к административной ответственности за аналогичное деяние в течение одного года. Санкция статьи предусматривает штраф в размере до пятисот тысяч рублей или в размере заработной платы или иного дохода осужденного за период до трех лет, либо ограничение свободы на срок до трех лет, либо принудительные работы на срок до трех лет, либо арестом на срок до шести месяцев, либо лишение свободы на срок до трех лет со штрафом в размере до двухсот тысяч рублей или в размере заработной платы или иного дохода осужденного за период до одного года либо без такового</w:t>
      </w:r>
      <w:r w:rsidRPr="004717F2">
        <w:rPr>
          <w:rFonts w:ascii="Times New Roman" w:hAnsi="Times New Roman" w:cs="Times New Roman"/>
          <w:sz w:val="28"/>
          <w:szCs w:val="28"/>
        </w:rPr>
        <w:t>.</w:t>
      </w:r>
    </w:p>
    <w:p w:rsidR="0020276A" w:rsidRDefault="0020276A" w:rsidP="0020276A">
      <w:pPr>
        <w:spacing w:after="0" w:line="240" w:lineRule="auto"/>
        <w:ind w:firstLine="709"/>
        <w:jc w:val="both"/>
        <w:rPr>
          <w:rFonts w:ascii="Times New Roman" w:hAnsi="Times New Roman" w:cs="Times New Roman"/>
          <w:sz w:val="28"/>
          <w:szCs w:val="28"/>
        </w:rPr>
      </w:pPr>
    </w:p>
    <w:p w:rsidR="0020276A" w:rsidRPr="0020276A" w:rsidRDefault="0020276A" w:rsidP="0020276A">
      <w:pPr>
        <w:ind w:firstLine="709"/>
        <w:jc w:val="both"/>
        <w:rPr>
          <w:rFonts w:ascii="Times New Roman" w:hAnsi="Times New Roman" w:cs="Times New Roman"/>
          <w:color w:val="000000"/>
          <w:sz w:val="28"/>
          <w:szCs w:val="28"/>
        </w:rPr>
      </w:pPr>
    </w:p>
    <w:p w:rsidR="0020276A" w:rsidRPr="0020276A" w:rsidRDefault="0020276A" w:rsidP="0020276A">
      <w:pPr>
        <w:spacing w:line="200" w:lineRule="exact"/>
        <w:jc w:val="both"/>
        <w:rPr>
          <w:rFonts w:ascii="Times New Roman" w:hAnsi="Times New Roman" w:cs="Times New Roman"/>
          <w:color w:val="000000"/>
          <w:sz w:val="28"/>
          <w:szCs w:val="28"/>
        </w:rPr>
      </w:pPr>
      <w:r w:rsidRPr="0020276A">
        <w:rPr>
          <w:rFonts w:ascii="Times New Roman" w:hAnsi="Times New Roman" w:cs="Times New Roman"/>
          <w:color w:val="000000"/>
          <w:sz w:val="28"/>
          <w:szCs w:val="28"/>
        </w:rPr>
        <w:t>Старший помощник прокурора Иловлинского района</w:t>
      </w:r>
    </w:p>
    <w:p w:rsidR="0020276A" w:rsidRPr="0020276A" w:rsidRDefault="0020276A" w:rsidP="0020276A">
      <w:pPr>
        <w:tabs>
          <w:tab w:val="left" w:pos="7545"/>
        </w:tabs>
        <w:spacing w:line="200" w:lineRule="exact"/>
        <w:jc w:val="both"/>
        <w:rPr>
          <w:rFonts w:ascii="Times New Roman" w:hAnsi="Times New Roman" w:cs="Times New Roman"/>
          <w:color w:val="000000"/>
          <w:sz w:val="28"/>
          <w:szCs w:val="28"/>
        </w:rPr>
      </w:pPr>
    </w:p>
    <w:p w:rsidR="0020276A" w:rsidRPr="0020276A" w:rsidRDefault="0020276A" w:rsidP="0020276A">
      <w:pPr>
        <w:tabs>
          <w:tab w:val="left" w:pos="7545"/>
        </w:tabs>
        <w:spacing w:line="200" w:lineRule="exact"/>
        <w:jc w:val="both"/>
        <w:rPr>
          <w:rFonts w:ascii="Times New Roman" w:hAnsi="Times New Roman" w:cs="Times New Roman"/>
          <w:color w:val="000000"/>
          <w:sz w:val="20"/>
          <w:szCs w:val="20"/>
        </w:rPr>
      </w:pPr>
      <w:r w:rsidRPr="0020276A">
        <w:rPr>
          <w:rFonts w:ascii="Times New Roman" w:hAnsi="Times New Roman" w:cs="Times New Roman"/>
          <w:color w:val="000000"/>
          <w:sz w:val="28"/>
          <w:szCs w:val="28"/>
        </w:rPr>
        <w:t xml:space="preserve">юрист 1 класса </w:t>
      </w:r>
      <w:r w:rsidRPr="0020276A">
        <w:rPr>
          <w:rFonts w:ascii="Times New Roman" w:hAnsi="Times New Roman" w:cs="Times New Roman"/>
          <w:color w:val="000000"/>
          <w:sz w:val="28"/>
          <w:szCs w:val="28"/>
        </w:rPr>
        <w:tab/>
        <w:t xml:space="preserve">  </w:t>
      </w:r>
      <w:proofErr w:type="spellStart"/>
      <w:r w:rsidRPr="0020276A">
        <w:rPr>
          <w:rFonts w:ascii="Times New Roman" w:hAnsi="Times New Roman" w:cs="Times New Roman"/>
          <w:color w:val="000000"/>
          <w:sz w:val="28"/>
          <w:szCs w:val="28"/>
        </w:rPr>
        <w:t>Е.С.Чекунова</w:t>
      </w:r>
      <w:proofErr w:type="spellEnd"/>
      <w:r w:rsidRPr="0020276A">
        <w:rPr>
          <w:rFonts w:ascii="Times New Roman" w:hAnsi="Times New Roman" w:cs="Times New Roman"/>
          <w:color w:val="000000"/>
          <w:sz w:val="28"/>
          <w:szCs w:val="28"/>
        </w:rPr>
        <w:t xml:space="preserve"> </w:t>
      </w:r>
    </w:p>
    <w:p w:rsidR="0020276A" w:rsidRPr="0020276A" w:rsidRDefault="0020276A" w:rsidP="0020276A">
      <w:pPr>
        <w:spacing w:after="0" w:line="240" w:lineRule="auto"/>
        <w:ind w:firstLine="709"/>
        <w:jc w:val="both"/>
        <w:rPr>
          <w:rFonts w:ascii="Times New Roman" w:hAnsi="Times New Roman" w:cs="Times New Roman"/>
        </w:rPr>
      </w:pPr>
    </w:p>
    <w:sectPr w:rsidR="0020276A" w:rsidRPr="0020276A" w:rsidSect="002E58E2">
      <w:pgSz w:w="11906" w:h="16838"/>
      <w:pgMar w:top="1134" w:right="424"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76A"/>
    <w:rsid w:val="001A102A"/>
    <w:rsid w:val="0020276A"/>
    <w:rsid w:val="002E58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7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7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1322</Words>
  <Characters>7541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8846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Чекунова Елена Сергеевна</dc:creator>
  <cp:lastModifiedBy>EAV</cp:lastModifiedBy>
  <cp:revision>2</cp:revision>
  <dcterms:created xsi:type="dcterms:W3CDTF">2022-05-30T14:43:00Z</dcterms:created>
  <dcterms:modified xsi:type="dcterms:W3CDTF">2022-05-30T14:43:00Z</dcterms:modified>
</cp:coreProperties>
</file>