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7517A6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210" w:rsidRDefault="00D50210" w:rsidP="005B5D7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5B5D7F" w:rsidRPr="00D50210" w:rsidRDefault="005B5D7F" w:rsidP="005B5D7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b/>
          <w:sz w:val="27"/>
          <w:szCs w:val="27"/>
          <w:lang w:eastAsia="ru-RU"/>
        </w:rPr>
        <w:t>Более чем в два раза увеличилось количество заявлений о государственной регистрации прав, поданных в электронном виде</w:t>
      </w:r>
    </w:p>
    <w:p w:rsidR="005B5D7F" w:rsidRPr="00D50210" w:rsidRDefault="005B5D7F" w:rsidP="005B5D7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5B5D7F" w:rsidRPr="00D50210" w:rsidRDefault="005B5D7F" w:rsidP="00D5021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В Управление Росреестра по Волгоградской области за 5 месяцев 2018 года в электронном виде поступило 17 682 заявлений на государственную регистрацию прав, что более чем в два раза превышает аналогичный показатель за первые 5 месяцев 2017 года (</w:t>
      </w:r>
      <w:r w:rsidRPr="00D50210">
        <w:rPr>
          <w:rFonts w:ascii="Times New Roman" w:hAnsi="Times New Roman"/>
          <w:sz w:val="27"/>
          <w:szCs w:val="27"/>
        </w:rPr>
        <w:t>8 783 заявлений)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5B5D7F" w:rsidRPr="00D50210" w:rsidRDefault="001D7B2C" w:rsidP="00D5021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Наиболее</w:t>
      </w:r>
      <w:r w:rsidR="005B5D7F"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 активными пользователями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 услуги по</w:t>
      </w:r>
      <w:r w:rsidR="005B5D7F"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«</w:t>
      </w:r>
      <w:r w:rsidR="005B5D7F" w:rsidRPr="00D50210">
        <w:rPr>
          <w:rFonts w:ascii="Times New Roman" w:eastAsia="Times New Roman" w:hAnsi="Times New Roman"/>
          <w:sz w:val="27"/>
          <w:szCs w:val="27"/>
          <w:lang w:eastAsia="ru-RU"/>
        </w:rPr>
        <w:t>электронной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»</w:t>
      </w:r>
      <w:r w:rsidR="005B5D7F"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 регистрации прав по-прежнему являются нотариусы Волгоградской области. За указанный период текущего года ими в Управление подано 8 030 заявлений 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на государственную регистрацию прав.</w:t>
      </w:r>
    </w:p>
    <w:p w:rsidR="005B5D7F" w:rsidRPr="00D50210" w:rsidRDefault="001D7B2C" w:rsidP="00D5021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Напомним, что при подаче документов на регистрацию прав по нотариально удостоверенной сделке через нотариуса регистрация происходит всего за один рабочий день.</w:t>
      </w:r>
    </w:p>
    <w:p w:rsidR="005B5D7F" w:rsidRPr="00D50210" w:rsidRDefault="001D7B2C" w:rsidP="00D5021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Вместе с тем, воспользоваться услугой подачи документов на регистрацию прав в электронном виде заявитель может и самостоятельно, получив при этом </w:t>
      </w:r>
      <w:r w:rsidR="005B5D7F"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несомненные преимущества: </w:t>
      </w:r>
    </w:p>
    <w:p w:rsidR="005B5D7F" w:rsidRPr="00D50210" w:rsidRDefault="005B5D7F" w:rsidP="00D5021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- сокращ</w:t>
      </w:r>
      <w:r w:rsidR="001D7B2C" w:rsidRPr="00D50210">
        <w:rPr>
          <w:rFonts w:ascii="Times New Roman" w:eastAsia="Times New Roman" w:hAnsi="Times New Roman"/>
          <w:sz w:val="27"/>
          <w:szCs w:val="27"/>
          <w:lang w:eastAsia="ru-RU"/>
        </w:rPr>
        <w:t>енный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 срок регистрации; </w:t>
      </w:r>
    </w:p>
    <w:p w:rsidR="005B5D7F" w:rsidRPr="00D50210" w:rsidRDefault="005B5D7F" w:rsidP="00D5021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- уменьш</w:t>
      </w:r>
      <w:r w:rsidR="001D7B2C" w:rsidRPr="00D50210">
        <w:rPr>
          <w:rFonts w:ascii="Times New Roman" w:eastAsia="Times New Roman" w:hAnsi="Times New Roman"/>
          <w:sz w:val="27"/>
          <w:szCs w:val="27"/>
          <w:lang w:eastAsia="ru-RU"/>
        </w:rPr>
        <w:t>енный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1D7B2C"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на 30% 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размер государственной пошлины. К примеру, гражданину, подавшему документы в электронном виде, вместо 2000 рублей за государственную регистрацию права нужно будет заплатить 1400 рублей;</w:t>
      </w:r>
    </w:p>
    <w:p w:rsidR="00AA33AD" w:rsidRPr="00D50210" w:rsidRDefault="005B5D7F" w:rsidP="00D5021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1D7B2C"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возможность подать 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документы на государственную регистрацию </w:t>
      </w:r>
      <w:r w:rsidR="001D7B2C" w:rsidRPr="00D50210">
        <w:rPr>
          <w:rFonts w:ascii="Times New Roman" w:eastAsia="Times New Roman" w:hAnsi="Times New Roman"/>
          <w:sz w:val="27"/>
          <w:szCs w:val="27"/>
          <w:lang w:eastAsia="ru-RU"/>
        </w:rPr>
        <w:t>прав в отношении объекта недвижимости, расположенного в любой точке Российской Федерации (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по экстерриториальному принципу</w:t>
      </w:r>
      <w:r w:rsidR="001D7B2C" w:rsidRPr="00D50210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.   </w:t>
      </w:r>
    </w:p>
    <w:p w:rsidR="001D7B2C" w:rsidRPr="00D50210" w:rsidRDefault="001D7B2C" w:rsidP="00D50210">
      <w:pPr>
        <w:pBdr>
          <w:bottom w:val="single" w:sz="12" w:space="1" w:color="auto"/>
        </w:pBd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Подать документы на регистрацию прав в электронном виде можно на портале Росреестра </w:t>
      </w:r>
      <w:hyperlink r:id="rId6" w:history="1">
        <w:r w:rsidRPr="00D50210">
          <w:rPr>
            <w:rStyle w:val="a5"/>
            <w:rFonts w:ascii="Times New Roman" w:eastAsia="Times New Roman" w:hAnsi="Times New Roman"/>
            <w:sz w:val="27"/>
            <w:szCs w:val="27"/>
            <w:lang w:val="en-US" w:eastAsia="ru-RU"/>
          </w:rPr>
          <w:t>https</w:t>
        </w:r>
        <w:r w:rsidRPr="00D50210">
          <w:rPr>
            <w:rStyle w:val="a5"/>
            <w:rFonts w:ascii="Times New Roman" w:eastAsia="Times New Roman" w:hAnsi="Times New Roman"/>
            <w:sz w:val="27"/>
            <w:szCs w:val="27"/>
            <w:lang w:eastAsia="ru-RU"/>
          </w:rPr>
          <w:t>://rosreestr.ru</w:t>
        </w:r>
      </w:hyperlink>
      <w:r w:rsid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, для этого </w:t>
      </w: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необходимо: </w:t>
      </w:r>
    </w:p>
    <w:p w:rsidR="001D7B2C" w:rsidRPr="00D50210" w:rsidRDefault="001D7B2C" w:rsidP="00D50210">
      <w:pPr>
        <w:numPr>
          <w:ilvl w:val="0"/>
          <w:numId w:val="1"/>
        </w:numPr>
        <w:pBdr>
          <w:bottom w:val="single" w:sz="12" w:space="1" w:color="auto"/>
        </w:pBd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Получить электронную подпись (ЭП) в специализированных удостоверяющих центрах, список которых размещен на портале. </w:t>
      </w:r>
    </w:p>
    <w:p w:rsidR="001D7B2C" w:rsidRPr="00D50210" w:rsidRDefault="001D7B2C" w:rsidP="00D50210">
      <w:pPr>
        <w:numPr>
          <w:ilvl w:val="0"/>
          <w:numId w:val="1"/>
        </w:numPr>
        <w:pBdr>
          <w:bottom w:val="single" w:sz="12" w:space="1" w:color="auto"/>
        </w:pBd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 xml:space="preserve">Пошагово заполнить форму заявления в подразделе портала «Подать заявление на государственную регистрацию прав». </w:t>
      </w:r>
    </w:p>
    <w:p w:rsidR="001D7B2C" w:rsidRPr="00D50210" w:rsidRDefault="001D7B2C" w:rsidP="00D50210">
      <w:pPr>
        <w:numPr>
          <w:ilvl w:val="0"/>
          <w:numId w:val="1"/>
        </w:numPr>
        <w:pBdr>
          <w:bottom w:val="single" w:sz="12" w:space="1" w:color="auto"/>
        </w:pBd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Приложить к заявлению электронные образы документов в формате pdf.</w:t>
      </w:r>
    </w:p>
    <w:p w:rsidR="001D7B2C" w:rsidRPr="00D50210" w:rsidRDefault="001D7B2C" w:rsidP="00D50210">
      <w:pPr>
        <w:numPr>
          <w:ilvl w:val="0"/>
          <w:numId w:val="1"/>
        </w:numPr>
        <w:pBdr>
          <w:bottom w:val="single" w:sz="12" w:space="1" w:color="auto"/>
        </w:pBd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0210">
        <w:rPr>
          <w:rFonts w:ascii="Times New Roman" w:eastAsia="Times New Roman" w:hAnsi="Times New Roman"/>
          <w:sz w:val="27"/>
          <w:szCs w:val="27"/>
          <w:lang w:eastAsia="ru-RU"/>
        </w:rPr>
        <w:t>Удостоверить все документы ЭП всех лиц, что подписали документ в бумажном виде.</w:t>
      </w: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50210" w:rsidRPr="00AA33AD" w:rsidRDefault="00D50210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876C9" w:rsidRPr="00D50210" w:rsidRDefault="00AA33AD" w:rsidP="00D50210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7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sectPr w:rsidR="00A876C9" w:rsidRPr="00D50210" w:rsidSect="00D5021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3E6D7D"/>
    <w:multiLevelType w:val="hybridMultilevel"/>
    <w:tmpl w:val="25DE0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1D7B2C"/>
    <w:rsid w:val="00250DE5"/>
    <w:rsid w:val="002A130C"/>
    <w:rsid w:val="002A56C1"/>
    <w:rsid w:val="00305A6D"/>
    <w:rsid w:val="004204DF"/>
    <w:rsid w:val="004617C4"/>
    <w:rsid w:val="005572F0"/>
    <w:rsid w:val="005A302C"/>
    <w:rsid w:val="005B5D7F"/>
    <w:rsid w:val="006825CC"/>
    <w:rsid w:val="007517A6"/>
    <w:rsid w:val="00924C82"/>
    <w:rsid w:val="00997ED2"/>
    <w:rsid w:val="009F3A4F"/>
    <w:rsid w:val="00A876C9"/>
    <w:rsid w:val="00AA33AD"/>
    <w:rsid w:val="00D50210"/>
    <w:rsid w:val="00D633DD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FCB8E-F731-47AC-959A-D098A446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Links>
    <vt:vector size="12" baseType="variant">
      <vt:variant>
        <vt:i4>2883584</vt:i4>
      </vt:variant>
      <vt:variant>
        <vt:i4>3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4587607</vt:i4>
      </vt:variant>
      <vt:variant>
        <vt:i4>0</vt:i4>
      </vt:variant>
      <vt:variant>
        <vt:i4>0</vt:i4>
      </vt:variant>
      <vt:variant>
        <vt:i4>5</vt:i4>
      </vt:variant>
      <vt:variant>
        <vt:lpwstr>https://rosreestr.ru/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2018-06-01T12:15:00Z</cp:lastPrinted>
  <dcterms:created xsi:type="dcterms:W3CDTF">2018-07-05T06:56:00Z</dcterms:created>
  <dcterms:modified xsi:type="dcterms:W3CDTF">2018-07-05T06:56:00Z</dcterms:modified>
</cp:coreProperties>
</file>